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1710B" w14:textId="77777777" w:rsidR="00505AA5" w:rsidRDefault="00505AA5"/>
    <w:p w14:paraId="0CDABC0B" w14:textId="77777777" w:rsidR="00377052" w:rsidRDefault="00103B69" w:rsidP="00377052">
      <w:pPr>
        <w:pStyle w:val="Heading1"/>
        <w:spacing w:before="0"/>
        <w:jc w:val="center"/>
        <w:rPr>
          <w:sz w:val="36"/>
          <w:szCs w:val="36"/>
          <w:lang w:val="en-US"/>
        </w:rPr>
      </w:pPr>
      <w:r w:rsidRPr="001A2588">
        <w:rPr>
          <w:sz w:val="36"/>
          <w:szCs w:val="36"/>
          <w:lang w:val="en-US"/>
        </w:rPr>
        <w:t>Submittal of Abstracts</w:t>
      </w:r>
    </w:p>
    <w:p w14:paraId="3E6CAE04" w14:textId="77777777" w:rsidR="00377052" w:rsidRDefault="00103B69" w:rsidP="00377052">
      <w:pPr>
        <w:pStyle w:val="Heading1"/>
        <w:spacing w:before="0"/>
        <w:jc w:val="center"/>
        <w:rPr>
          <w:sz w:val="36"/>
          <w:szCs w:val="36"/>
          <w:lang w:val="en-US"/>
        </w:rPr>
      </w:pPr>
      <w:r w:rsidRPr="001A2588">
        <w:rPr>
          <w:sz w:val="36"/>
          <w:szCs w:val="36"/>
          <w:lang w:val="en-US"/>
        </w:rPr>
        <w:t>to the</w:t>
      </w:r>
    </w:p>
    <w:p w14:paraId="6A5C95E2" w14:textId="1D5EEF7B" w:rsidR="00914A00" w:rsidRDefault="00A014AE" w:rsidP="00377052">
      <w:pPr>
        <w:pStyle w:val="Heading1"/>
        <w:spacing w:before="0"/>
        <w:jc w:val="center"/>
        <w:rPr>
          <w:sz w:val="36"/>
          <w:szCs w:val="36"/>
          <w:lang w:val="en-US"/>
        </w:rPr>
      </w:pPr>
      <w:r>
        <w:rPr>
          <w:sz w:val="36"/>
          <w:szCs w:val="36"/>
          <w:lang w:val="en-US"/>
        </w:rPr>
        <w:t>20</w:t>
      </w:r>
      <w:r w:rsidR="00D70F9A" w:rsidRPr="00D70F9A">
        <w:rPr>
          <w:sz w:val="36"/>
          <w:szCs w:val="36"/>
          <w:vertAlign w:val="superscript"/>
          <w:lang w:val="en-US"/>
        </w:rPr>
        <w:t>th</w:t>
      </w:r>
      <w:r w:rsidR="00D70F9A">
        <w:rPr>
          <w:sz w:val="36"/>
          <w:szCs w:val="36"/>
          <w:lang w:val="en-US"/>
        </w:rPr>
        <w:t xml:space="preserve"> </w:t>
      </w:r>
      <w:r w:rsidR="00103B69" w:rsidRPr="001A2588">
        <w:rPr>
          <w:sz w:val="36"/>
          <w:szCs w:val="36"/>
          <w:lang w:val="en-US"/>
        </w:rPr>
        <w:t>International Water Mist Conference (IWMC)</w:t>
      </w:r>
      <w:r w:rsidR="00377052">
        <w:rPr>
          <w:sz w:val="36"/>
          <w:szCs w:val="36"/>
          <w:lang w:val="en-US"/>
        </w:rPr>
        <w:t xml:space="preserve"> </w:t>
      </w:r>
    </w:p>
    <w:p w14:paraId="7CEEF569" w14:textId="05A43CF7" w:rsidR="00103B69" w:rsidRPr="001A2588" w:rsidRDefault="00377052" w:rsidP="00377052">
      <w:pPr>
        <w:pStyle w:val="Heading1"/>
        <w:spacing w:before="0"/>
        <w:jc w:val="center"/>
        <w:rPr>
          <w:sz w:val="36"/>
          <w:szCs w:val="36"/>
          <w:lang w:val="en-US"/>
        </w:rPr>
      </w:pPr>
      <w:r>
        <w:rPr>
          <w:sz w:val="36"/>
          <w:szCs w:val="36"/>
          <w:lang w:val="en-US"/>
        </w:rPr>
        <w:t xml:space="preserve">in </w:t>
      </w:r>
      <w:r w:rsidR="00A014AE">
        <w:rPr>
          <w:sz w:val="36"/>
          <w:szCs w:val="36"/>
          <w:lang w:val="en-US"/>
        </w:rPr>
        <w:t>Warsaw</w:t>
      </w:r>
      <w:r w:rsidR="00D70F9A">
        <w:rPr>
          <w:sz w:val="36"/>
          <w:szCs w:val="36"/>
          <w:lang w:val="en-US"/>
        </w:rPr>
        <w:t xml:space="preserve"> on </w:t>
      </w:r>
      <w:r w:rsidR="00BA66BA">
        <w:rPr>
          <w:sz w:val="36"/>
          <w:szCs w:val="36"/>
          <w:lang w:val="en-US"/>
        </w:rPr>
        <w:t>27</w:t>
      </w:r>
      <w:r w:rsidR="00BA66BA" w:rsidRPr="00BA66BA">
        <w:rPr>
          <w:sz w:val="36"/>
          <w:szCs w:val="36"/>
          <w:vertAlign w:val="superscript"/>
          <w:lang w:val="en-US"/>
        </w:rPr>
        <w:t>th</w:t>
      </w:r>
      <w:r w:rsidR="00BA66BA">
        <w:rPr>
          <w:sz w:val="36"/>
          <w:szCs w:val="36"/>
          <w:lang w:val="en-US"/>
        </w:rPr>
        <w:t xml:space="preserve"> and 28</w:t>
      </w:r>
      <w:r w:rsidR="00BA66BA" w:rsidRPr="00BA66BA">
        <w:rPr>
          <w:sz w:val="36"/>
          <w:szCs w:val="36"/>
          <w:vertAlign w:val="superscript"/>
          <w:lang w:val="en-US"/>
        </w:rPr>
        <w:t>th</w:t>
      </w:r>
      <w:r w:rsidR="00BA66BA">
        <w:rPr>
          <w:sz w:val="36"/>
          <w:szCs w:val="36"/>
          <w:lang w:val="en-US"/>
        </w:rPr>
        <w:t xml:space="preserve"> October </w:t>
      </w:r>
      <w:r w:rsidR="00D70F9A">
        <w:rPr>
          <w:sz w:val="36"/>
          <w:szCs w:val="36"/>
          <w:lang w:val="en-US"/>
        </w:rPr>
        <w:t>20</w:t>
      </w:r>
      <w:r w:rsidR="00A014AE">
        <w:rPr>
          <w:sz w:val="36"/>
          <w:szCs w:val="36"/>
          <w:lang w:val="en-US"/>
        </w:rPr>
        <w:t>2</w:t>
      </w:r>
      <w:r w:rsidR="00AC0FF8">
        <w:rPr>
          <w:sz w:val="36"/>
          <w:szCs w:val="36"/>
          <w:lang w:val="en-US"/>
        </w:rPr>
        <w:t>1</w:t>
      </w:r>
    </w:p>
    <w:p w14:paraId="7649B613" w14:textId="77777777" w:rsidR="00103B69" w:rsidRDefault="00103B69">
      <w:pPr>
        <w:rPr>
          <w:lang w:val="en-US"/>
        </w:rPr>
      </w:pPr>
    </w:p>
    <w:p w14:paraId="04DAFDB4" w14:textId="77777777" w:rsidR="00377052" w:rsidRPr="00377052" w:rsidRDefault="00377052">
      <w:pPr>
        <w:rPr>
          <w:b/>
          <w:u w:val="single"/>
          <w:lang w:val="en-US"/>
        </w:rPr>
      </w:pPr>
      <w:r w:rsidRPr="00377052">
        <w:rPr>
          <w:b/>
          <w:u w:val="single"/>
          <w:lang w:val="en-US"/>
        </w:rPr>
        <w:t>Abstract G</w:t>
      </w:r>
      <w:r w:rsidR="00914A00">
        <w:rPr>
          <w:b/>
          <w:u w:val="single"/>
          <w:lang w:val="en-US"/>
        </w:rPr>
        <w:t>uideline</w:t>
      </w:r>
      <w:r w:rsidRPr="00377052">
        <w:rPr>
          <w:b/>
          <w:u w:val="single"/>
          <w:lang w:val="en-US"/>
        </w:rPr>
        <w:t xml:space="preserve">: </w:t>
      </w:r>
    </w:p>
    <w:p w14:paraId="60438D2C" w14:textId="77777777" w:rsidR="00103B69" w:rsidRDefault="00070308">
      <w:pPr>
        <w:rPr>
          <w:lang w:val="en-US"/>
        </w:rPr>
      </w:pPr>
      <w:r w:rsidRPr="00C02BF2">
        <w:rPr>
          <w:lang w:val="en-US"/>
        </w:rPr>
        <w:t xml:space="preserve">In order to </w:t>
      </w:r>
      <w:r w:rsidR="00C02BF2" w:rsidRPr="00C02BF2">
        <w:rPr>
          <w:lang w:val="en-US"/>
        </w:rPr>
        <w:t xml:space="preserve">facilitate the </w:t>
      </w:r>
      <w:r w:rsidR="00C02BF2">
        <w:rPr>
          <w:lang w:val="en-US"/>
        </w:rPr>
        <w:t>review</w:t>
      </w:r>
      <w:r w:rsidR="00C02BF2" w:rsidRPr="00C02BF2">
        <w:rPr>
          <w:lang w:val="en-US"/>
        </w:rPr>
        <w:t xml:space="preserve"> of </w:t>
      </w:r>
      <w:r w:rsidR="001A2588">
        <w:rPr>
          <w:lang w:val="en-US"/>
        </w:rPr>
        <w:t>a</w:t>
      </w:r>
      <w:r w:rsidR="00C02BF2">
        <w:rPr>
          <w:lang w:val="en-US"/>
        </w:rPr>
        <w:t>bstracts submitted to the yearly International Water Mist Conference</w:t>
      </w:r>
      <w:r w:rsidR="005F0B0A">
        <w:rPr>
          <w:lang w:val="en-US"/>
        </w:rPr>
        <w:t xml:space="preserve"> (IWMC)</w:t>
      </w:r>
      <w:r w:rsidR="00C02BF2">
        <w:rPr>
          <w:lang w:val="en-US"/>
        </w:rPr>
        <w:t>, the attached template should be used.</w:t>
      </w:r>
    </w:p>
    <w:p w14:paraId="1A8BC653" w14:textId="77777777" w:rsidR="00A06F52" w:rsidRDefault="00A06F52" w:rsidP="00A06F52">
      <w:r>
        <w:rPr>
          <w:lang w:val="en-GB"/>
        </w:rPr>
        <w:t xml:space="preserve"> “The abstracts should be free from commercial content. If descriptions of systems and equipment used in the work are necessary, specify this information, identifying the manufacturer, brand, or model without any use of superlatives”</w:t>
      </w:r>
    </w:p>
    <w:p w14:paraId="7F4422DC" w14:textId="77777777" w:rsidR="00103B69" w:rsidRDefault="00784106">
      <w:pPr>
        <w:rPr>
          <w:lang w:val="en-US"/>
        </w:rPr>
      </w:pPr>
      <w:r>
        <w:rPr>
          <w:lang w:val="en-US"/>
        </w:rPr>
        <w:t>An example of an acceptable a</w:t>
      </w:r>
      <w:r w:rsidR="00103B69">
        <w:rPr>
          <w:lang w:val="en-US"/>
        </w:rPr>
        <w:t>bstract is provided on page 3.</w:t>
      </w:r>
    </w:p>
    <w:p w14:paraId="73FA416A" w14:textId="404F9912" w:rsidR="00AB7887" w:rsidRDefault="00AB7887">
      <w:pPr>
        <w:rPr>
          <w:lang w:val="en-US"/>
        </w:rPr>
      </w:pPr>
      <w:r w:rsidRPr="00AB7887">
        <w:rPr>
          <w:highlight w:val="yellow"/>
          <w:lang w:val="en-US"/>
        </w:rPr>
        <w:t xml:space="preserve">Abstract Deadline is </w:t>
      </w:r>
      <w:r w:rsidR="00BA66BA">
        <w:rPr>
          <w:highlight w:val="yellow"/>
          <w:lang w:val="en-US"/>
        </w:rPr>
        <w:t>31</w:t>
      </w:r>
      <w:r w:rsidR="00BA66BA" w:rsidRPr="00BA66BA">
        <w:rPr>
          <w:highlight w:val="yellow"/>
          <w:vertAlign w:val="superscript"/>
          <w:lang w:val="en-US"/>
        </w:rPr>
        <w:t>st</w:t>
      </w:r>
      <w:r w:rsidR="00BA66BA">
        <w:rPr>
          <w:highlight w:val="yellow"/>
          <w:lang w:val="en-US"/>
        </w:rPr>
        <w:t xml:space="preserve"> May 2021</w:t>
      </w:r>
      <w:r w:rsidRPr="00AB7887">
        <w:rPr>
          <w:highlight w:val="yellow"/>
          <w:lang w:val="en-US"/>
        </w:rPr>
        <w:t>!</w:t>
      </w:r>
      <w:r>
        <w:rPr>
          <w:lang w:val="en-US"/>
        </w:rPr>
        <w:t xml:space="preserve"> (Please see last page for submission deadline for presentation!)</w:t>
      </w:r>
    </w:p>
    <w:p w14:paraId="62AC6422" w14:textId="77777777" w:rsidR="00FD1D5C" w:rsidRDefault="00FD1D5C">
      <w:pPr>
        <w:rPr>
          <w:lang w:val="en-US"/>
        </w:rPr>
      </w:pPr>
    </w:p>
    <w:p w14:paraId="0A8A6A76" w14:textId="77777777" w:rsidR="009F4285" w:rsidRDefault="009F4285">
      <w:pPr>
        <w:rPr>
          <w:lang w:val="en-US"/>
        </w:rPr>
      </w:pPr>
    </w:p>
    <w:p w14:paraId="7B22D8E0" w14:textId="77777777" w:rsidR="009F4285" w:rsidRDefault="009F4285">
      <w:pPr>
        <w:rPr>
          <w:lang w:val="en-US"/>
        </w:rPr>
      </w:pPr>
    </w:p>
    <w:p w14:paraId="02E7096E" w14:textId="77777777" w:rsidR="009F4285" w:rsidRDefault="009F4285">
      <w:pPr>
        <w:rPr>
          <w:lang w:val="en-US"/>
        </w:rPr>
      </w:pPr>
    </w:p>
    <w:p w14:paraId="746184C5" w14:textId="77777777" w:rsidR="009F4285" w:rsidRDefault="009F4285">
      <w:pPr>
        <w:rPr>
          <w:lang w:val="en-US"/>
        </w:rPr>
      </w:pPr>
    </w:p>
    <w:p w14:paraId="5C2F622B" w14:textId="77777777" w:rsidR="009F4285" w:rsidRDefault="009F4285">
      <w:pPr>
        <w:rPr>
          <w:lang w:val="en-US"/>
        </w:rPr>
      </w:pPr>
    </w:p>
    <w:p w14:paraId="20D5EC0E" w14:textId="77777777" w:rsidR="009F4285" w:rsidRDefault="009F4285">
      <w:pPr>
        <w:rPr>
          <w:lang w:val="en-US"/>
        </w:rPr>
      </w:pPr>
    </w:p>
    <w:p w14:paraId="49CDA628" w14:textId="77777777" w:rsidR="009F4285" w:rsidRDefault="009F4285">
      <w:pPr>
        <w:rPr>
          <w:lang w:val="en-US"/>
        </w:rPr>
      </w:pPr>
    </w:p>
    <w:p w14:paraId="716C3AE6" w14:textId="77777777" w:rsidR="009F4285" w:rsidRDefault="009F4285">
      <w:pPr>
        <w:rPr>
          <w:lang w:val="en-US"/>
        </w:rPr>
      </w:pPr>
    </w:p>
    <w:p w14:paraId="601C78BF" w14:textId="77777777" w:rsidR="009F4285" w:rsidRDefault="009F4285">
      <w:pPr>
        <w:rPr>
          <w:lang w:val="en-US"/>
        </w:rPr>
      </w:pPr>
    </w:p>
    <w:p w14:paraId="3F512681" w14:textId="77777777" w:rsidR="009F4285" w:rsidRDefault="009F4285">
      <w:pPr>
        <w:rPr>
          <w:lang w:val="en-US"/>
        </w:rPr>
      </w:pPr>
    </w:p>
    <w:p w14:paraId="273F0B04" w14:textId="77777777" w:rsidR="009F4285" w:rsidRDefault="009F4285">
      <w:pPr>
        <w:rPr>
          <w:lang w:val="en-US"/>
        </w:rPr>
      </w:pPr>
    </w:p>
    <w:p w14:paraId="38965E5D" w14:textId="77777777" w:rsidR="009F4285" w:rsidRDefault="009F4285">
      <w:pPr>
        <w:rPr>
          <w:lang w:val="en-US"/>
        </w:rPr>
      </w:pPr>
    </w:p>
    <w:p w14:paraId="7BAEDB51" w14:textId="77777777" w:rsidR="009F4285" w:rsidRDefault="009F4285">
      <w:pPr>
        <w:rPr>
          <w:lang w:val="en-US"/>
        </w:rPr>
      </w:pPr>
    </w:p>
    <w:p w14:paraId="7E20A1D7" w14:textId="77777777" w:rsidR="009F4285" w:rsidRDefault="009F4285">
      <w:pPr>
        <w:rPr>
          <w:lang w:val="en-US"/>
        </w:rPr>
      </w:pPr>
    </w:p>
    <w:p w14:paraId="44EDB934" w14:textId="77777777" w:rsidR="009F4285" w:rsidRDefault="009F4285">
      <w:pPr>
        <w:rPr>
          <w:lang w:val="en-US"/>
        </w:rPr>
      </w:pPr>
    </w:p>
    <w:p w14:paraId="6EE6E2B8" w14:textId="0DC2A861" w:rsidR="00FD1D5C" w:rsidRDefault="00FD1D5C" w:rsidP="00FD1D5C">
      <w:pPr>
        <w:jc w:val="center"/>
        <w:rPr>
          <w:b/>
          <w:sz w:val="36"/>
          <w:lang w:val="en-GB"/>
        </w:rPr>
      </w:pPr>
      <w:r>
        <w:rPr>
          <w:b/>
          <w:sz w:val="36"/>
          <w:lang w:val="en-GB"/>
        </w:rPr>
        <w:t>Format and Template for Abstract submitted to IWMC 20</w:t>
      </w:r>
      <w:r w:rsidR="00A014AE">
        <w:rPr>
          <w:b/>
          <w:sz w:val="36"/>
          <w:lang w:val="en-GB"/>
        </w:rPr>
        <w:t>2</w:t>
      </w:r>
      <w:r w:rsidR="00AC0FF8">
        <w:rPr>
          <w:b/>
          <w:sz w:val="36"/>
          <w:lang w:val="en-GB"/>
        </w:rPr>
        <w:t>1</w:t>
      </w:r>
      <w:r>
        <w:rPr>
          <w:b/>
          <w:sz w:val="36"/>
          <w:lang w:val="en-GB"/>
        </w:rPr>
        <w:t xml:space="preserve"> </w:t>
      </w:r>
    </w:p>
    <w:p w14:paraId="2A949D17" w14:textId="77777777" w:rsidR="00FD1D5C" w:rsidRPr="009C416D" w:rsidRDefault="00FD1D5C" w:rsidP="00FD1D5C">
      <w:pPr>
        <w:jc w:val="center"/>
        <w:rPr>
          <w:lang w:val="en-GB"/>
        </w:rPr>
      </w:pPr>
      <w:r w:rsidRPr="009C416D">
        <w:rPr>
          <w:lang w:val="en-GB"/>
        </w:rPr>
        <w:t xml:space="preserve">(centre title in </w:t>
      </w:r>
      <w:r w:rsidRPr="009C416D">
        <w:rPr>
          <w:b/>
          <w:lang w:val="en-GB"/>
        </w:rPr>
        <w:t>BOLD</w:t>
      </w:r>
      <w:r w:rsidRPr="009C416D">
        <w:rPr>
          <w:lang w:val="en-GB"/>
        </w:rPr>
        <w:t xml:space="preserve"> letters in </w:t>
      </w:r>
      <w:proofErr w:type="gramStart"/>
      <w:r w:rsidRPr="009C416D">
        <w:rPr>
          <w:lang w:val="en-GB"/>
        </w:rPr>
        <w:t>18 point</w:t>
      </w:r>
      <w:proofErr w:type="gramEnd"/>
      <w:r w:rsidRPr="009C416D">
        <w:rPr>
          <w:lang w:val="en-GB"/>
        </w:rPr>
        <w:t xml:space="preserve"> size)</w:t>
      </w:r>
    </w:p>
    <w:p w14:paraId="225B32BB" w14:textId="77777777" w:rsidR="00FD1D5C" w:rsidRPr="009C416D" w:rsidRDefault="00FD1D5C" w:rsidP="00FD1D5C">
      <w:pPr>
        <w:jc w:val="both"/>
        <w:rPr>
          <w:lang w:val="en-GB"/>
        </w:rPr>
      </w:pPr>
    </w:p>
    <w:p w14:paraId="1FB5EC54" w14:textId="77777777" w:rsidR="00FD1D5C" w:rsidRPr="009F4285" w:rsidRDefault="00FD1D5C" w:rsidP="00FD1D5C">
      <w:pPr>
        <w:jc w:val="center"/>
        <w:rPr>
          <w:lang w:val="en-GB"/>
        </w:rPr>
      </w:pPr>
      <w:r w:rsidRPr="009F4285">
        <w:rPr>
          <w:u w:val="single"/>
          <w:lang w:val="en-GB"/>
        </w:rPr>
        <w:t>First</w:t>
      </w:r>
      <w:r w:rsidR="001A2588">
        <w:rPr>
          <w:u w:val="single"/>
          <w:lang w:val="en-GB"/>
        </w:rPr>
        <w:t xml:space="preserve"> </w:t>
      </w:r>
      <w:r w:rsidRPr="009F4285">
        <w:rPr>
          <w:u w:val="single"/>
          <w:lang w:val="en-GB"/>
        </w:rPr>
        <w:t>name Family</w:t>
      </w:r>
      <w:r w:rsidR="001A2588">
        <w:rPr>
          <w:u w:val="single"/>
          <w:lang w:val="en-GB"/>
        </w:rPr>
        <w:t xml:space="preserve"> </w:t>
      </w:r>
      <w:r w:rsidRPr="009F4285">
        <w:rPr>
          <w:u w:val="single"/>
          <w:lang w:val="en-GB"/>
        </w:rPr>
        <w:t>name</w:t>
      </w:r>
      <w:r w:rsidRPr="009F4285">
        <w:rPr>
          <w:vertAlign w:val="superscript"/>
          <w:lang w:val="en-GB"/>
        </w:rPr>
        <w:t>1</w:t>
      </w:r>
      <w:r w:rsidRPr="009F4285">
        <w:rPr>
          <w:lang w:val="en-GB"/>
        </w:rPr>
        <w:t>, First</w:t>
      </w:r>
      <w:r w:rsidR="001A2588">
        <w:rPr>
          <w:lang w:val="en-GB"/>
        </w:rPr>
        <w:t xml:space="preserve"> </w:t>
      </w:r>
      <w:r w:rsidRPr="009F4285">
        <w:rPr>
          <w:lang w:val="en-GB"/>
        </w:rPr>
        <w:t>name Family</w:t>
      </w:r>
      <w:r w:rsidR="001A2588">
        <w:rPr>
          <w:lang w:val="en-GB"/>
        </w:rPr>
        <w:t xml:space="preserve"> </w:t>
      </w:r>
      <w:r w:rsidRPr="009F4285">
        <w:rPr>
          <w:lang w:val="en-GB"/>
        </w:rPr>
        <w:t>name</w:t>
      </w:r>
      <w:r w:rsidRPr="009F4285">
        <w:rPr>
          <w:vertAlign w:val="superscript"/>
          <w:lang w:val="en-GB"/>
        </w:rPr>
        <w:t>2</w:t>
      </w:r>
      <w:r w:rsidR="009F4285" w:rsidRPr="009F4285">
        <w:rPr>
          <w:lang w:val="en-GB"/>
        </w:rPr>
        <w:t xml:space="preserve"> </w:t>
      </w:r>
      <w:r w:rsidR="003E73B1" w:rsidRPr="009F4285">
        <w:rPr>
          <w:lang w:val="en-GB"/>
        </w:rPr>
        <w:t>and</w:t>
      </w:r>
      <w:r w:rsidRPr="009F4285">
        <w:rPr>
          <w:lang w:val="en-GB"/>
        </w:rPr>
        <w:t xml:space="preserve"> First</w:t>
      </w:r>
      <w:r w:rsidR="001A2588">
        <w:rPr>
          <w:lang w:val="en-GB"/>
        </w:rPr>
        <w:t xml:space="preserve"> </w:t>
      </w:r>
      <w:r w:rsidRPr="009F4285">
        <w:rPr>
          <w:lang w:val="en-GB"/>
        </w:rPr>
        <w:t>name Family</w:t>
      </w:r>
      <w:r w:rsidR="001A2588">
        <w:rPr>
          <w:lang w:val="en-GB"/>
        </w:rPr>
        <w:t xml:space="preserve"> </w:t>
      </w:r>
      <w:r w:rsidRPr="009F4285">
        <w:rPr>
          <w:lang w:val="en-GB"/>
        </w:rPr>
        <w:t>name</w:t>
      </w:r>
      <w:r w:rsidR="00914A00">
        <w:rPr>
          <w:vertAlign w:val="superscript"/>
          <w:lang w:val="en-GB"/>
        </w:rPr>
        <w:t>3</w:t>
      </w:r>
    </w:p>
    <w:p w14:paraId="2138156E" w14:textId="77777777" w:rsidR="00FD1D5C" w:rsidRPr="009F4285" w:rsidRDefault="00F32ECC" w:rsidP="00FD1D5C">
      <w:pPr>
        <w:jc w:val="center"/>
        <w:rPr>
          <w:lang w:val="en-GB"/>
        </w:rPr>
      </w:pPr>
      <w:r w:rsidRPr="009F4285">
        <w:rPr>
          <w:vertAlign w:val="superscript"/>
          <w:lang w:val="en-GB"/>
        </w:rPr>
        <w:t>1</w:t>
      </w:r>
      <w:r w:rsidR="00FD1D5C" w:rsidRPr="009F4285">
        <w:rPr>
          <w:lang w:val="en-GB"/>
        </w:rPr>
        <w:t>Organisation, City, Country</w:t>
      </w:r>
      <w:r w:rsidR="00463765" w:rsidRPr="009F4285">
        <w:rPr>
          <w:lang w:val="en-GB"/>
        </w:rPr>
        <w:t>, E-mail address</w:t>
      </w:r>
    </w:p>
    <w:p w14:paraId="7F9AD84D" w14:textId="77777777" w:rsidR="00FD1D5C" w:rsidRDefault="00FD1D5C" w:rsidP="00FD1D5C">
      <w:pPr>
        <w:jc w:val="center"/>
        <w:rPr>
          <w:lang w:val="en-GB"/>
        </w:rPr>
      </w:pPr>
      <w:r w:rsidRPr="009F4285">
        <w:rPr>
          <w:vertAlign w:val="superscript"/>
          <w:lang w:val="en-GB"/>
        </w:rPr>
        <w:t>2</w:t>
      </w:r>
      <w:r w:rsidRPr="009F4285">
        <w:rPr>
          <w:lang w:val="en-GB"/>
        </w:rPr>
        <w:t>Organisation, City, Country</w:t>
      </w:r>
      <w:r w:rsidR="00463765" w:rsidRPr="009F4285">
        <w:rPr>
          <w:lang w:val="en-GB"/>
        </w:rPr>
        <w:t>, E-mail address</w:t>
      </w:r>
    </w:p>
    <w:p w14:paraId="7268FCC7" w14:textId="77777777" w:rsidR="00914A00" w:rsidRDefault="00914A00" w:rsidP="00914A00">
      <w:pPr>
        <w:jc w:val="center"/>
        <w:rPr>
          <w:lang w:val="en-GB"/>
        </w:rPr>
      </w:pPr>
      <w:r>
        <w:rPr>
          <w:vertAlign w:val="superscript"/>
          <w:lang w:val="en-GB"/>
        </w:rPr>
        <w:t>3</w:t>
      </w:r>
      <w:r w:rsidRPr="009F4285">
        <w:rPr>
          <w:lang w:val="en-GB"/>
        </w:rPr>
        <w:t>Organisation, City, Country, E-mail address</w:t>
      </w:r>
    </w:p>
    <w:p w14:paraId="40B65368" w14:textId="77777777" w:rsidR="00FD1D5C" w:rsidRDefault="00FD1D5C" w:rsidP="00FD1D5C">
      <w:pPr>
        <w:jc w:val="center"/>
        <w:rPr>
          <w:lang w:val="en-GB"/>
        </w:rPr>
      </w:pPr>
      <w:r w:rsidRPr="009C416D">
        <w:rPr>
          <w:lang w:val="en-GB"/>
        </w:rPr>
        <w:t>(centre name and organisation</w:t>
      </w:r>
      <w:r>
        <w:rPr>
          <w:lang w:val="en-GB"/>
        </w:rPr>
        <w:t xml:space="preserve">, </w:t>
      </w:r>
      <w:proofErr w:type="gramStart"/>
      <w:r>
        <w:rPr>
          <w:lang w:val="en-GB"/>
        </w:rPr>
        <w:t xml:space="preserve">11 </w:t>
      </w:r>
      <w:proofErr w:type="spellStart"/>
      <w:r>
        <w:rPr>
          <w:lang w:val="en-GB"/>
        </w:rPr>
        <w:t>point</w:t>
      </w:r>
      <w:proofErr w:type="spellEnd"/>
      <w:proofErr w:type="gramEnd"/>
      <w:r>
        <w:rPr>
          <w:lang w:val="en-GB"/>
        </w:rPr>
        <w:t xml:space="preserve"> size,</w:t>
      </w:r>
      <w:r w:rsidR="00E10DB0">
        <w:rPr>
          <w:lang w:val="en-GB"/>
        </w:rPr>
        <w:t xml:space="preserve"> f</w:t>
      </w:r>
      <w:r>
        <w:rPr>
          <w:lang w:val="en-GB"/>
        </w:rPr>
        <w:t>or m</w:t>
      </w:r>
      <w:r w:rsidRPr="009C416D">
        <w:rPr>
          <w:lang w:val="en-GB"/>
        </w:rPr>
        <w:t xml:space="preserve">ultiple authorship </w:t>
      </w:r>
      <w:r w:rsidRPr="009C416D">
        <w:rPr>
          <w:u w:val="single"/>
          <w:lang w:val="en-GB"/>
        </w:rPr>
        <w:t>underline</w:t>
      </w:r>
      <w:r w:rsidRPr="009C416D">
        <w:rPr>
          <w:lang w:val="en-GB"/>
        </w:rPr>
        <w:t xml:space="preserve"> presenting author)</w:t>
      </w:r>
    </w:p>
    <w:p w14:paraId="2DAA9306" w14:textId="77777777" w:rsidR="00D546FA" w:rsidRDefault="00D546FA" w:rsidP="00914A00">
      <w:pPr>
        <w:rPr>
          <w:lang w:val="en-GB"/>
        </w:rPr>
      </w:pPr>
      <w:r w:rsidRPr="00377052">
        <w:rPr>
          <w:b/>
          <w:u w:val="single"/>
          <w:lang w:val="en-GB"/>
        </w:rPr>
        <w:t>Bio</w:t>
      </w:r>
      <w:r w:rsidR="00914A00" w:rsidRPr="00914A00">
        <w:rPr>
          <w:b/>
          <w:u w:val="single"/>
          <w:vertAlign w:val="superscript"/>
          <w:lang w:val="en-GB"/>
        </w:rPr>
        <w:t>1</w:t>
      </w:r>
      <w:r w:rsidRPr="00377052">
        <w:rPr>
          <w:b/>
          <w:u w:val="single"/>
          <w:lang w:val="en-GB"/>
        </w:rPr>
        <w:t>:</w:t>
      </w:r>
      <w:r>
        <w:rPr>
          <w:lang w:val="en-GB"/>
        </w:rPr>
        <w:t xml:space="preserve"> </w:t>
      </w:r>
      <w:r w:rsidR="00914A00">
        <w:rPr>
          <w:lang w:val="en-GB"/>
        </w:rPr>
        <w:t>2-3</w:t>
      </w:r>
      <w:r>
        <w:rPr>
          <w:lang w:val="en-GB"/>
        </w:rPr>
        <w:t xml:space="preserve"> sentences with which the moderator may introduce the </w:t>
      </w:r>
      <w:proofErr w:type="gramStart"/>
      <w:r>
        <w:rPr>
          <w:lang w:val="en-GB"/>
        </w:rPr>
        <w:t>speaker</w:t>
      </w:r>
      <w:r w:rsidR="00914A00">
        <w:rPr>
          <w:lang w:val="en-GB"/>
        </w:rPr>
        <w:t>(</w:t>
      </w:r>
      <w:proofErr w:type="gramEnd"/>
      <w:r w:rsidR="00914A00">
        <w:rPr>
          <w:lang w:val="en-GB"/>
        </w:rPr>
        <w:t>2)</w:t>
      </w:r>
      <w:r>
        <w:rPr>
          <w:lang w:val="en-GB"/>
        </w:rPr>
        <w:t xml:space="preserve"> to the audience</w:t>
      </w:r>
    </w:p>
    <w:p w14:paraId="03D729A5" w14:textId="77777777" w:rsidR="00914A00" w:rsidRDefault="00914A00" w:rsidP="00914A00">
      <w:pPr>
        <w:rPr>
          <w:lang w:val="en-GB"/>
        </w:rPr>
      </w:pPr>
      <w:r w:rsidRPr="00377052">
        <w:rPr>
          <w:b/>
          <w:u w:val="single"/>
          <w:lang w:val="en-GB"/>
        </w:rPr>
        <w:t>Bio</w:t>
      </w:r>
      <w:r>
        <w:rPr>
          <w:b/>
          <w:u w:val="single"/>
          <w:vertAlign w:val="superscript"/>
          <w:lang w:val="en-GB"/>
        </w:rPr>
        <w:t>2</w:t>
      </w:r>
      <w:r w:rsidRPr="00377052">
        <w:rPr>
          <w:b/>
          <w:u w:val="single"/>
          <w:lang w:val="en-GB"/>
        </w:rPr>
        <w:t>:</w:t>
      </w:r>
      <w:r>
        <w:rPr>
          <w:lang w:val="en-GB"/>
        </w:rPr>
        <w:t xml:space="preserve"> 2-3 sentences with which the moderator may introduce the </w:t>
      </w:r>
      <w:proofErr w:type="gramStart"/>
      <w:r>
        <w:rPr>
          <w:lang w:val="en-GB"/>
        </w:rPr>
        <w:t>speaker(</w:t>
      </w:r>
      <w:proofErr w:type="gramEnd"/>
      <w:r>
        <w:rPr>
          <w:lang w:val="en-GB"/>
        </w:rPr>
        <w:t>2) to the audience</w:t>
      </w:r>
    </w:p>
    <w:p w14:paraId="706557F6" w14:textId="77777777" w:rsidR="00914A00" w:rsidRDefault="00914A00" w:rsidP="00914A00">
      <w:pPr>
        <w:rPr>
          <w:lang w:val="en-GB"/>
        </w:rPr>
      </w:pPr>
    </w:p>
    <w:p w14:paraId="7AEC5AF8" w14:textId="77777777" w:rsidR="00FD1D5C" w:rsidRPr="001A2588" w:rsidRDefault="00FD1D5C" w:rsidP="00FD1D5C">
      <w:pPr>
        <w:pStyle w:val="Heading1"/>
        <w:rPr>
          <w:lang w:val="en-US"/>
        </w:rPr>
      </w:pPr>
      <w:r w:rsidRPr="001A2588">
        <w:rPr>
          <w:lang w:val="en-US"/>
        </w:rPr>
        <w:t>Abstract</w:t>
      </w:r>
    </w:p>
    <w:p w14:paraId="586ADDCB" w14:textId="77777777" w:rsidR="00FD1D5C" w:rsidRDefault="00FD1D5C" w:rsidP="00FD1D5C">
      <w:pPr>
        <w:rPr>
          <w:lang w:val="en-GB"/>
        </w:rPr>
      </w:pPr>
    </w:p>
    <w:p w14:paraId="16CB9EC6" w14:textId="77777777" w:rsidR="003E73B1" w:rsidRPr="001A2588" w:rsidRDefault="009329E1" w:rsidP="009329E1">
      <w:pPr>
        <w:rPr>
          <w:lang w:val="en-US"/>
        </w:rPr>
      </w:pPr>
      <w:r>
        <w:rPr>
          <w:lang w:val="en-US"/>
        </w:rPr>
        <w:t xml:space="preserve">The </w:t>
      </w:r>
      <w:r w:rsidR="00EF7172">
        <w:rPr>
          <w:lang w:val="en-US"/>
        </w:rPr>
        <w:t>submission</w:t>
      </w:r>
      <w:r>
        <w:rPr>
          <w:lang w:val="en-US"/>
        </w:rPr>
        <w:t xml:space="preserve"> should include title, author</w:t>
      </w:r>
      <w:r w:rsidR="00EF7172">
        <w:rPr>
          <w:lang w:val="en-US"/>
        </w:rPr>
        <w:t>(s)</w:t>
      </w:r>
      <w:r w:rsidR="00103B69">
        <w:rPr>
          <w:lang w:val="en-US"/>
        </w:rPr>
        <w:t xml:space="preserve"> and</w:t>
      </w:r>
      <w:r>
        <w:rPr>
          <w:lang w:val="en-US"/>
        </w:rPr>
        <w:t xml:space="preserve"> affiliation</w:t>
      </w:r>
      <w:r w:rsidR="00914A00">
        <w:rPr>
          <w:lang w:val="en-US"/>
        </w:rPr>
        <w:t>(s)</w:t>
      </w:r>
      <w:r>
        <w:rPr>
          <w:lang w:val="en-US"/>
        </w:rPr>
        <w:t>/organization</w:t>
      </w:r>
      <w:r w:rsidR="00914A00">
        <w:rPr>
          <w:lang w:val="en-US"/>
        </w:rPr>
        <w:t>(s)</w:t>
      </w:r>
      <w:r w:rsidR="00EF7172">
        <w:rPr>
          <w:lang w:val="en-US"/>
        </w:rPr>
        <w:t xml:space="preserve">. The </w:t>
      </w:r>
      <w:r w:rsidR="001A2588">
        <w:rPr>
          <w:lang w:val="en-US"/>
        </w:rPr>
        <w:t>a</w:t>
      </w:r>
      <w:r w:rsidR="00EF7172">
        <w:rPr>
          <w:lang w:val="en-US"/>
        </w:rPr>
        <w:t>bstract</w:t>
      </w:r>
      <w:r>
        <w:rPr>
          <w:lang w:val="en-US"/>
        </w:rPr>
        <w:t xml:space="preserve"> </w:t>
      </w:r>
      <w:r w:rsidR="00EF7172">
        <w:rPr>
          <w:lang w:val="en-US"/>
        </w:rPr>
        <w:t>should</w:t>
      </w:r>
      <w:r>
        <w:rPr>
          <w:lang w:val="en-US"/>
        </w:rPr>
        <w:t xml:space="preserve"> be structured </w:t>
      </w:r>
      <w:r w:rsidRPr="00070308">
        <w:rPr>
          <w:lang w:val="en-US"/>
        </w:rPr>
        <w:t xml:space="preserve">logically </w:t>
      </w:r>
      <w:r w:rsidRPr="00C02BF2">
        <w:rPr>
          <w:lang w:val="en-US"/>
        </w:rPr>
        <w:t>to give</w:t>
      </w:r>
      <w:r w:rsidRPr="00070308">
        <w:rPr>
          <w:lang w:val="en-US"/>
        </w:rPr>
        <w:t xml:space="preserve"> an overview of what </w:t>
      </w:r>
      <w:r w:rsidRPr="00C02BF2">
        <w:rPr>
          <w:lang w:val="en-US"/>
        </w:rPr>
        <w:t xml:space="preserve">is </w:t>
      </w:r>
      <w:r>
        <w:rPr>
          <w:lang w:val="en-US"/>
        </w:rPr>
        <w:t xml:space="preserve">to be </w:t>
      </w:r>
      <w:r w:rsidRPr="00C02BF2">
        <w:rPr>
          <w:lang w:val="en-US"/>
        </w:rPr>
        <w:t>presented</w:t>
      </w:r>
      <w:r>
        <w:rPr>
          <w:lang w:val="en-US"/>
        </w:rPr>
        <w:t xml:space="preserve">. The following </w:t>
      </w:r>
      <w:r>
        <w:rPr>
          <w:lang w:val="en-GB"/>
        </w:rPr>
        <w:t>five elements</w:t>
      </w:r>
      <w:r w:rsidRPr="00070308">
        <w:rPr>
          <w:lang w:val="en-US"/>
        </w:rPr>
        <w:t xml:space="preserve"> </w:t>
      </w:r>
      <w:r>
        <w:rPr>
          <w:lang w:val="en-US"/>
        </w:rPr>
        <w:t xml:space="preserve">should be </w:t>
      </w:r>
      <w:r w:rsidR="00103B69">
        <w:rPr>
          <w:lang w:val="en-US"/>
        </w:rPr>
        <w:t>used</w:t>
      </w:r>
      <w:r w:rsidR="00913054">
        <w:rPr>
          <w:lang w:val="en-US"/>
        </w:rPr>
        <w:t xml:space="preserve">: </w:t>
      </w:r>
      <w:r>
        <w:rPr>
          <w:lang w:val="en-US"/>
        </w:rPr>
        <w:t>b</w:t>
      </w:r>
      <w:r w:rsidRPr="00070308">
        <w:rPr>
          <w:lang w:val="en-US"/>
        </w:rPr>
        <w:t xml:space="preserve">ackground, </w:t>
      </w:r>
      <w:hyperlink r:id="rId7" w:tooltip="Objective (goal)" w:history="1">
        <w:r>
          <w:rPr>
            <w:lang w:val="en-US"/>
          </w:rPr>
          <w:t>o</w:t>
        </w:r>
        <w:r w:rsidRPr="00C02BF2">
          <w:rPr>
            <w:lang w:val="en-US"/>
          </w:rPr>
          <w:t>bjectives</w:t>
        </w:r>
      </w:hyperlink>
      <w:r w:rsidR="00914A00">
        <w:rPr>
          <w:lang w:val="en-US"/>
        </w:rPr>
        <w:t xml:space="preserve"> (50-100 words)</w:t>
      </w:r>
      <w:r w:rsidRPr="00070308">
        <w:rPr>
          <w:lang w:val="en-US"/>
        </w:rPr>
        <w:t xml:space="preserve">, </w:t>
      </w:r>
      <w:r w:rsidR="00914A00">
        <w:rPr>
          <w:lang w:val="en-US"/>
        </w:rPr>
        <w:t xml:space="preserve">general description of the </w:t>
      </w:r>
      <w:hyperlink r:id="rId8" w:tooltip="Scientific method" w:history="1">
        <w:r>
          <w:rPr>
            <w:lang w:val="en-US"/>
          </w:rPr>
          <w:t>m</w:t>
        </w:r>
        <w:r w:rsidRPr="00C02BF2">
          <w:rPr>
            <w:lang w:val="en-US"/>
          </w:rPr>
          <w:t>ethod</w:t>
        </w:r>
        <w:r w:rsidR="00914A00">
          <w:rPr>
            <w:lang w:val="en-US"/>
          </w:rPr>
          <w:t>(</w:t>
        </w:r>
        <w:r w:rsidRPr="00C02BF2">
          <w:rPr>
            <w:lang w:val="en-US"/>
          </w:rPr>
          <w:t>s</w:t>
        </w:r>
      </w:hyperlink>
      <w:r w:rsidR="00914A00">
        <w:rPr>
          <w:lang w:val="en-US"/>
        </w:rPr>
        <w:t>)</w:t>
      </w:r>
      <w:r>
        <w:rPr>
          <w:lang w:val="en-US"/>
        </w:rPr>
        <w:t>, results</w:t>
      </w:r>
      <w:r w:rsidR="00914A00">
        <w:rPr>
          <w:lang w:val="en-US"/>
        </w:rPr>
        <w:t xml:space="preserve"> (300-400 words)</w:t>
      </w:r>
      <w:r w:rsidR="00913054">
        <w:rPr>
          <w:lang w:val="en-US"/>
        </w:rPr>
        <w:t>,</w:t>
      </w:r>
      <w:r>
        <w:rPr>
          <w:lang w:val="en-US"/>
        </w:rPr>
        <w:t xml:space="preserve"> </w:t>
      </w:r>
      <w:r w:rsidR="00913054">
        <w:rPr>
          <w:lang w:val="en-US"/>
        </w:rPr>
        <w:t>and</w:t>
      </w:r>
      <w:r>
        <w:rPr>
          <w:lang w:val="en-US"/>
        </w:rPr>
        <w:t xml:space="preserve"> </w:t>
      </w:r>
      <w:r>
        <w:rPr>
          <w:lang w:val="en-GB"/>
        </w:rPr>
        <w:t>main conclusions</w:t>
      </w:r>
      <w:r w:rsidR="00913054">
        <w:rPr>
          <w:lang w:val="en-GB"/>
        </w:rPr>
        <w:t xml:space="preserve"> </w:t>
      </w:r>
      <w:r w:rsidR="001A2588">
        <w:rPr>
          <w:lang w:val="en-GB"/>
        </w:rPr>
        <w:t>as well as</w:t>
      </w:r>
      <w:r w:rsidR="00913054">
        <w:rPr>
          <w:lang w:val="en-GB"/>
        </w:rPr>
        <w:t xml:space="preserve"> </w:t>
      </w:r>
      <w:r w:rsidRPr="009F4285">
        <w:rPr>
          <w:lang w:val="en-GB"/>
        </w:rPr>
        <w:t>recommendations</w:t>
      </w:r>
      <w:r w:rsidR="00914A00">
        <w:rPr>
          <w:lang w:val="en-GB"/>
        </w:rPr>
        <w:t xml:space="preserve"> (50-100 words)</w:t>
      </w:r>
      <w:r w:rsidRPr="009F4285">
        <w:rPr>
          <w:lang w:val="en-US"/>
        </w:rPr>
        <w:t xml:space="preserve">. The </w:t>
      </w:r>
      <w:r w:rsidR="00914A00">
        <w:rPr>
          <w:lang w:val="en-US"/>
        </w:rPr>
        <w:t xml:space="preserve">complete </w:t>
      </w:r>
      <w:r w:rsidR="001A2588">
        <w:rPr>
          <w:lang w:val="en-US"/>
        </w:rPr>
        <w:t>a</w:t>
      </w:r>
      <w:r w:rsidRPr="009F4285">
        <w:rPr>
          <w:lang w:val="en-US"/>
        </w:rPr>
        <w:t xml:space="preserve">bstract should be </w:t>
      </w:r>
      <w:r w:rsidR="00914A00">
        <w:rPr>
          <w:lang w:val="en-US"/>
        </w:rPr>
        <w:t xml:space="preserve">400 – 600 </w:t>
      </w:r>
      <w:r w:rsidRPr="009F4285">
        <w:rPr>
          <w:lang w:val="en-US"/>
        </w:rPr>
        <w:t>words</w:t>
      </w:r>
      <w:r w:rsidR="007E6311" w:rsidRPr="009F4285">
        <w:rPr>
          <w:lang w:val="en-US"/>
        </w:rPr>
        <w:t xml:space="preserve"> in length and in 11 point size.</w:t>
      </w:r>
      <w:r w:rsidR="00914A00">
        <w:rPr>
          <w:lang w:val="en-US"/>
        </w:rPr>
        <w:t xml:space="preserve"> A</w:t>
      </w:r>
      <w:proofErr w:type="spellStart"/>
      <w:r w:rsidR="003E73B1" w:rsidRPr="001A2588">
        <w:rPr>
          <w:lang w:val="en-GB"/>
        </w:rPr>
        <w:t>bstract</w:t>
      </w:r>
      <w:r w:rsidR="00914A00">
        <w:rPr>
          <w:lang w:val="en-GB"/>
        </w:rPr>
        <w:t>s</w:t>
      </w:r>
      <w:proofErr w:type="spellEnd"/>
      <w:r w:rsidR="003E73B1" w:rsidRPr="001A2588">
        <w:rPr>
          <w:lang w:val="en-GB"/>
        </w:rPr>
        <w:t xml:space="preserve"> including figures and tables must not exceed 2 pages.</w:t>
      </w:r>
      <w:r w:rsidR="00C6390B" w:rsidRPr="001A2588">
        <w:rPr>
          <w:lang w:val="en-GB"/>
        </w:rPr>
        <w:t xml:space="preserve"> Maximum file size is 4 MB</w:t>
      </w:r>
      <w:r w:rsidR="001A2588">
        <w:rPr>
          <w:lang w:val="en-GB"/>
        </w:rPr>
        <w:t>.</w:t>
      </w:r>
    </w:p>
    <w:p w14:paraId="1C96C63B" w14:textId="77777777" w:rsidR="003E73B1" w:rsidRPr="007E6311" w:rsidRDefault="003E73B1" w:rsidP="009329E1">
      <w:pPr>
        <w:rPr>
          <w:color w:val="FF0000"/>
          <w:lang w:val="en-US"/>
        </w:rPr>
      </w:pPr>
    </w:p>
    <w:p w14:paraId="5F3F9707" w14:textId="77777777" w:rsidR="007E6311" w:rsidRPr="009F4285" w:rsidRDefault="00FD1D5C" w:rsidP="007E6311">
      <w:pPr>
        <w:rPr>
          <w:lang w:val="en-GB"/>
        </w:rPr>
      </w:pPr>
      <w:r w:rsidRPr="009F4285">
        <w:rPr>
          <w:b/>
          <w:lang w:val="en-GB"/>
        </w:rPr>
        <w:t>KEYWORD</w:t>
      </w:r>
      <w:r w:rsidR="009F4285" w:rsidRPr="009F4285">
        <w:rPr>
          <w:b/>
          <w:lang w:val="en-GB"/>
        </w:rPr>
        <w:t>S</w:t>
      </w:r>
      <w:r w:rsidRPr="009F4285">
        <w:rPr>
          <w:b/>
          <w:lang w:val="en-GB"/>
        </w:rPr>
        <w:t>:</w:t>
      </w:r>
      <w:r w:rsidRPr="009F4285">
        <w:rPr>
          <w:lang w:val="en-GB"/>
        </w:rPr>
        <w:t xml:space="preserve"> </w:t>
      </w:r>
      <w:r w:rsidR="007E6311" w:rsidRPr="009F4285">
        <w:rPr>
          <w:iCs/>
        </w:rPr>
        <w:t>At least 3</w:t>
      </w:r>
      <w:r w:rsidR="007E6311" w:rsidRPr="009F4285">
        <w:t xml:space="preserve"> keywords in 11 point size are required with all letters in lower case and not bold. </w:t>
      </w:r>
    </w:p>
    <w:p w14:paraId="2591E054" w14:textId="77777777" w:rsidR="00F32ECC" w:rsidRDefault="00F32ECC">
      <w:pPr>
        <w:rPr>
          <w:rFonts w:ascii="Times New Roman" w:eastAsia="Times New Roman" w:hAnsi="Times New Roman" w:cs="Times New Roman"/>
          <w:sz w:val="24"/>
          <w:szCs w:val="24"/>
          <w:lang w:val="en-GB" w:eastAsia="sv-SE"/>
        </w:rPr>
      </w:pPr>
      <w:r>
        <w:rPr>
          <w:rFonts w:ascii="Times New Roman" w:eastAsia="Times New Roman" w:hAnsi="Times New Roman" w:cs="Times New Roman"/>
          <w:sz w:val="24"/>
          <w:szCs w:val="24"/>
          <w:lang w:val="en-GB" w:eastAsia="sv-SE"/>
        </w:rPr>
        <w:br w:type="page"/>
      </w:r>
    </w:p>
    <w:p w14:paraId="6857C8DC" w14:textId="77777777" w:rsidR="001318C3" w:rsidRPr="00E97EEE" w:rsidRDefault="001318C3" w:rsidP="00F32ECC">
      <w:pPr>
        <w:jc w:val="center"/>
        <w:rPr>
          <w:b/>
          <w:i/>
          <w:sz w:val="36"/>
          <w:lang w:val="en-GB"/>
        </w:rPr>
      </w:pPr>
      <w:r w:rsidRPr="00E97EEE">
        <w:rPr>
          <w:b/>
          <w:i/>
          <w:sz w:val="36"/>
          <w:lang w:val="en-GB"/>
        </w:rPr>
        <w:lastRenderedPageBreak/>
        <w:t>Example</w:t>
      </w:r>
    </w:p>
    <w:p w14:paraId="0AC191AB" w14:textId="77777777" w:rsidR="00F32ECC" w:rsidRDefault="00F32ECC" w:rsidP="00F32ECC">
      <w:pPr>
        <w:jc w:val="center"/>
        <w:rPr>
          <w:b/>
          <w:sz w:val="36"/>
          <w:lang w:val="en-GB"/>
        </w:rPr>
      </w:pPr>
      <w:r>
        <w:rPr>
          <w:b/>
          <w:sz w:val="36"/>
          <w:lang w:val="en-GB"/>
        </w:rPr>
        <w:t xml:space="preserve">Water mist </w:t>
      </w:r>
      <w:r w:rsidR="00D2377C">
        <w:rPr>
          <w:b/>
          <w:sz w:val="36"/>
          <w:lang w:val="en-GB"/>
        </w:rPr>
        <w:t xml:space="preserve">fire protection </w:t>
      </w:r>
      <w:r>
        <w:rPr>
          <w:b/>
          <w:sz w:val="36"/>
          <w:lang w:val="en-GB"/>
        </w:rPr>
        <w:t xml:space="preserve">systems for the protection </w:t>
      </w:r>
      <w:r w:rsidR="00D2377C">
        <w:rPr>
          <w:b/>
          <w:sz w:val="36"/>
          <w:lang w:val="en-GB"/>
        </w:rPr>
        <w:t xml:space="preserve">of </w:t>
      </w:r>
      <w:r w:rsidR="00D2377C" w:rsidRPr="00D2377C">
        <w:rPr>
          <w:b/>
          <w:sz w:val="36"/>
          <w:lang w:val="en-GB"/>
        </w:rPr>
        <w:t xml:space="preserve">flammable liquid hazards in industrial </w:t>
      </w:r>
      <w:r w:rsidR="00D2377C">
        <w:rPr>
          <w:b/>
          <w:sz w:val="36"/>
          <w:lang w:val="en-GB"/>
        </w:rPr>
        <w:t>premises</w:t>
      </w:r>
    </w:p>
    <w:p w14:paraId="3EFDF642" w14:textId="77777777" w:rsidR="00F32ECC" w:rsidRPr="009C416D" w:rsidRDefault="00F32ECC" w:rsidP="00F32ECC">
      <w:pPr>
        <w:jc w:val="both"/>
        <w:rPr>
          <w:lang w:val="en-GB"/>
        </w:rPr>
      </w:pPr>
    </w:p>
    <w:p w14:paraId="2FDD111A" w14:textId="77777777" w:rsidR="00F32ECC" w:rsidRPr="00F32ECC" w:rsidRDefault="0099749A" w:rsidP="00F32ECC">
      <w:pPr>
        <w:jc w:val="center"/>
        <w:rPr>
          <w:lang w:val="en-GB"/>
        </w:rPr>
      </w:pPr>
      <w:r>
        <w:rPr>
          <w:lang w:val="en-GB"/>
        </w:rPr>
        <w:t>Walter Mist</w:t>
      </w:r>
      <w:r w:rsidR="00463765" w:rsidRPr="00463765">
        <w:rPr>
          <w:vertAlign w:val="superscript"/>
          <w:lang w:val="en-GB"/>
        </w:rPr>
        <w:t>1</w:t>
      </w:r>
      <w:r w:rsidR="00FE779D">
        <w:rPr>
          <w:lang w:val="en-GB"/>
        </w:rPr>
        <w:t xml:space="preserve"> and </w:t>
      </w:r>
      <w:proofErr w:type="spellStart"/>
      <w:r w:rsidR="00FE779D" w:rsidRPr="00FE779D">
        <w:rPr>
          <w:u w:val="single"/>
          <w:lang w:val="en-GB"/>
        </w:rPr>
        <w:t>Liquida</w:t>
      </w:r>
      <w:proofErr w:type="spellEnd"/>
      <w:r w:rsidR="00FE779D" w:rsidRPr="00FE779D">
        <w:rPr>
          <w:u w:val="single"/>
          <w:lang w:val="en-GB"/>
        </w:rPr>
        <w:t xml:space="preserve"> Waters</w:t>
      </w:r>
      <w:r w:rsidR="00463765" w:rsidRPr="00463765">
        <w:rPr>
          <w:u w:val="single"/>
          <w:vertAlign w:val="superscript"/>
          <w:lang w:val="en-GB"/>
        </w:rPr>
        <w:t>2</w:t>
      </w:r>
    </w:p>
    <w:p w14:paraId="4EE5E517" w14:textId="77777777" w:rsidR="00F32ECC" w:rsidRDefault="001318C3" w:rsidP="00F32ECC">
      <w:pPr>
        <w:jc w:val="center"/>
        <w:rPr>
          <w:lang w:val="en-GB"/>
        </w:rPr>
      </w:pPr>
      <w:r>
        <w:rPr>
          <w:lang w:val="en-GB"/>
        </w:rPr>
        <w:t>Foundation for Innovative Fire Protection Solutions</w:t>
      </w:r>
      <w:r w:rsidR="00F32ECC" w:rsidRPr="004560FE">
        <w:rPr>
          <w:lang w:val="en-GB"/>
        </w:rPr>
        <w:t>, City</w:t>
      </w:r>
      <w:r>
        <w:rPr>
          <w:lang w:val="en-GB"/>
        </w:rPr>
        <w:t xml:space="preserve"> of Knowledge</w:t>
      </w:r>
      <w:r w:rsidR="00F32ECC" w:rsidRPr="004560FE">
        <w:rPr>
          <w:lang w:val="en-GB"/>
        </w:rPr>
        <w:t xml:space="preserve">, </w:t>
      </w:r>
      <w:r>
        <w:rPr>
          <w:lang w:val="en-GB"/>
        </w:rPr>
        <w:t>United Wisdom</w:t>
      </w:r>
      <w:r w:rsidR="00463765">
        <w:rPr>
          <w:lang w:val="en-GB"/>
        </w:rPr>
        <w:t>.</w:t>
      </w:r>
    </w:p>
    <w:p w14:paraId="64928A9B" w14:textId="77777777" w:rsidR="00463765" w:rsidRPr="00C6390B" w:rsidRDefault="00463765" w:rsidP="00463765">
      <w:pPr>
        <w:jc w:val="center"/>
        <w:rPr>
          <w:color w:val="006600"/>
          <w:lang w:val="en-GB"/>
        </w:rPr>
      </w:pPr>
      <w:r w:rsidRPr="00C6390B">
        <w:rPr>
          <w:color w:val="006600"/>
          <w:vertAlign w:val="superscript"/>
          <w:lang w:val="en-GB"/>
        </w:rPr>
        <w:t>2</w:t>
      </w:r>
      <w:r w:rsidR="00C6390B" w:rsidRPr="00C6390B">
        <w:rPr>
          <w:color w:val="006600"/>
          <w:u w:val="single"/>
          <w:lang w:val="en-GB"/>
        </w:rPr>
        <w:t xml:space="preserve"> </w:t>
      </w:r>
      <w:r w:rsidR="00BB13B3">
        <w:rPr>
          <w:color w:val="006600"/>
          <w:u w:val="single"/>
          <w:lang w:val="en-GB"/>
        </w:rPr>
        <w:t xml:space="preserve">Presenting author email: </w:t>
      </w:r>
      <w:proofErr w:type="spellStart"/>
      <w:r w:rsidR="00C6390B" w:rsidRPr="00C6390B">
        <w:rPr>
          <w:color w:val="006600"/>
          <w:u w:val="single"/>
          <w:lang w:val="en-GB"/>
        </w:rPr>
        <w:t>Liquida.Waters</w:t>
      </w:r>
      <w:proofErr w:type="spellEnd"/>
      <w:r w:rsidR="00C6390B" w:rsidRPr="00C6390B">
        <w:rPr>
          <w:color w:val="006600"/>
          <w:lang w:val="en-GB"/>
        </w:rPr>
        <w:t xml:space="preserve"> @company.org</w:t>
      </w:r>
    </w:p>
    <w:p w14:paraId="64DC41AF" w14:textId="77777777" w:rsidR="00D546FA" w:rsidRPr="00D546FA" w:rsidRDefault="00D546FA" w:rsidP="00D546FA">
      <w:pPr>
        <w:jc w:val="both"/>
        <w:rPr>
          <w:lang w:val="en-US"/>
        </w:rPr>
      </w:pPr>
      <w:r w:rsidRPr="00D546FA">
        <w:rPr>
          <w:lang w:val="en-US"/>
        </w:rPr>
        <w:t>BIO: John Smith h</w:t>
      </w:r>
      <w:r w:rsidRPr="00D546FA">
        <w:rPr>
          <w:rFonts w:cs="Tahoma"/>
          <w:lang w:val="en-GB"/>
        </w:rPr>
        <w:t>as got 25 years’ experience working with fire suppression systems</w:t>
      </w:r>
      <w:r w:rsidRPr="00D546FA">
        <w:rPr>
          <w:lang w:val="en-US"/>
        </w:rPr>
        <w:t xml:space="preserve">. </w:t>
      </w:r>
      <w:r w:rsidRPr="00D546FA">
        <w:rPr>
          <w:rFonts w:cs="Tahoma"/>
          <w:lang w:val="en-GB"/>
        </w:rPr>
        <w:t>His</w:t>
      </w:r>
      <w:r>
        <w:rPr>
          <w:rFonts w:cs="Tahoma"/>
          <w:lang w:val="en-GB"/>
        </w:rPr>
        <w:t xml:space="preserve"> work </w:t>
      </w:r>
      <w:r w:rsidRPr="00D546FA">
        <w:rPr>
          <w:rFonts w:cs="Tahoma"/>
          <w:lang w:val="en-GB"/>
        </w:rPr>
        <w:t>has primarily focussed on water</w:t>
      </w:r>
      <w:r>
        <w:rPr>
          <w:rFonts w:cs="Tahoma"/>
          <w:lang w:val="en-GB"/>
        </w:rPr>
        <w:t xml:space="preserve"> </w:t>
      </w:r>
      <w:r w:rsidRPr="00D546FA">
        <w:rPr>
          <w:rFonts w:cs="Tahoma"/>
          <w:lang w:val="en-GB"/>
        </w:rPr>
        <w:t>mist</w:t>
      </w:r>
      <w:r>
        <w:rPr>
          <w:rFonts w:cs="Tahoma"/>
          <w:lang w:val="en-GB"/>
        </w:rPr>
        <w:t xml:space="preserve"> and sprinkler systems.</w:t>
      </w:r>
      <w:r w:rsidRPr="00D546FA">
        <w:rPr>
          <w:lang w:val="en-US"/>
        </w:rPr>
        <w:t xml:space="preserve"> He has had posts in research and product development and is now Sales Director at company XYZ. John has written several papers and a book on fire extinguishing systems and has been involved in the design and supply of several prestigious and large engineering projects protected by water mist systems. John ac</w:t>
      </w:r>
      <w:r>
        <w:rPr>
          <w:lang w:val="en-US"/>
        </w:rPr>
        <w:t>tively participates in standard’</w:t>
      </w:r>
      <w:r w:rsidRPr="00D546FA">
        <w:rPr>
          <w:lang w:val="en-US"/>
        </w:rPr>
        <w:t xml:space="preserve">s work and chairs the </w:t>
      </w:r>
      <w:r w:rsidR="00057A4F">
        <w:rPr>
          <w:lang w:val="en-US"/>
        </w:rPr>
        <w:t>XYZ</w:t>
      </w:r>
      <w:r w:rsidRPr="00D546FA">
        <w:rPr>
          <w:lang w:val="en-US"/>
        </w:rPr>
        <w:t xml:space="preserve"> committee. </w:t>
      </w:r>
    </w:p>
    <w:p w14:paraId="70D0CD8F" w14:textId="77777777" w:rsidR="00F32ECC" w:rsidRPr="00FD1D5C" w:rsidRDefault="00F32ECC" w:rsidP="00F32ECC">
      <w:pPr>
        <w:pStyle w:val="Heading1"/>
        <w:rPr>
          <w:lang w:val="en-US"/>
        </w:rPr>
      </w:pPr>
      <w:r>
        <w:rPr>
          <w:lang w:val="en-US"/>
        </w:rPr>
        <w:t>A</w:t>
      </w:r>
      <w:r w:rsidRPr="00FD1D5C">
        <w:rPr>
          <w:lang w:val="en-US"/>
        </w:rPr>
        <w:t>bstract</w:t>
      </w:r>
    </w:p>
    <w:p w14:paraId="156AD1E0" w14:textId="77777777" w:rsidR="007B20F0" w:rsidRDefault="007B20F0" w:rsidP="004C4AEA">
      <w:pPr>
        <w:autoSpaceDE w:val="0"/>
        <w:autoSpaceDN w:val="0"/>
        <w:adjustRightInd w:val="0"/>
        <w:spacing w:after="0" w:line="240" w:lineRule="auto"/>
        <w:rPr>
          <w:lang w:val="en-US"/>
        </w:rPr>
      </w:pPr>
    </w:p>
    <w:p w14:paraId="3E0239A5" w14:textId="77777777" w:rsidR="00F32ECC" w:rsidRDefault="0076723B" w:rsidP="001318C3">
      <w:pPr>
        <w:autoSpaceDE w:val="0"/>
        <w:autoSpaceDN w:val="0"/>
        <w:adjustRightInd w:val="0"/>
        <w:spacing w:after="0" w:line="240" w:lineRule="auto"/>
        <w:rPr>
          <w:lang w:val="en-US"/>
        </w:rPr>
      </w:pPr>
      <w:r>
        <w:rPr>
          <w:lang w:val="en-GB"/>
        </w:rPr>
        <w:t>[</w:t>
      </w:r>
      <w:r w:rsidRPr="0076723B">
        <w:rPr>
          <w:i/>
          <w:lang w:val="en-US"/>
        </w:rPr>
        <w:t>Background</w:t>
      </w:r>
      <w:r>
        <w:rPr>
          <w:lang w:val="en-US"/>
        </w:rPr>
        <w:t xml:space="preserve">] </w:t>
      </w:r>
      <w:r w:rsidR="00F32ECC">
        <w:rPr>
          <w:lang w:val="en-US"/>
        </w:rPr>
        <w:t xml:space="preserve">Usually, </w:t>
      </w:r>
      <w:r w:rsidR="007B20F0">
        <w:rPr>
          <w:lang w:val="en-US"/>
        </w:rPr>
        <w:t>foam or foam</w:t>
      </w:r>
      <w:r w:rsidR="007B20F0">
        <w:rPr>
          <w:lang w:val="en-US"/>
        </w:rPr>
        <w:noBreakHyphen/>
      </w:r>
      <w:r w:rsidR="00D2377C">
        <w:rPr>
          <w:lang w:val="en-US"/>
        </w:rPr>
        <w:t xml:space="preserve">water spray systems are used to protect flammable liquid hazards in industrial premises. However, due to an increasing environmental concern with foam liquids, a demand for </w:t>
      </w:r>
      <w:r w:rsidR="002F0E06">
        <w:rPr>
          <w:lang w:val="en-US"/>
        </w:rPr>
        <w:t>optional</w:t>
      </w:r>
      <w:r w:rsidR="00D2377C">
        <w:rPr>
          <w:lang w:val="en-US"/>
        </w:rPr>
        <w:t xml:space="preserve"> fire protection systems has arisen. </w:t>
      </w:r>
      <w:r>
        <w:rPr>
          <w:lang w:val="en-US"/>
        </w:rPr>
        <w:t>[</w:t>
      </w:r>
      <w:r w:rsidRPr="0076723B">
        <w:rPr>
          <w:i/>
          <w:lang w:val="en-US"/>
        </w:rPr>
        <w:t>Objective</w:t>
      </w:r>
      <w:r>
        <w:rPr>
          <w:lang w:val="en-US"/>
        </w:rPr>
        <w:t xml:space="preserve">] </w:t>
      </w:r>
      <w:r w:rsidR="00D2377C">
        <w:rPr>
          <w:lang w:val="en-US"/>
        </w:rPr>
        <w:t xml:space="preserve">The aim of this study was to investigate whether water mist fire protection systems could provide an equal level </w:t>
      </w:r>
      <w:r w:rsidR="00103B69">
        <w:rPr>
          <w:lang w:val="en-US"/>
        </w:rPr>
        <w:t xml:space="preserve">of </w:t>
      </w:r>
      <w:r w:rsidR="00D2377C">
        <w:rPr>
          <w:lang w:val="en-US"/>
        </w:rPr>
        <w:t xml:space="preserve">protection, without </w:t>
      </w:r>
      <w:r w:rsidR="007B20F0">
        <w:rPr>
          <w:lang w:val="en-US"/>
        </w:rPr>
        <w:t>the use of</w:t>
      </w:r>
      <w:r w:rsidR="00D2377C">
        <w:rPr>
          <w:lang w:val="en-US"/>
        </w:rPr>
        <w:t xml:space="preserve"> foam</w:t>
      </w:r>
      <w:r w:rsidR="007B20F0">
        <w:rPr>
          <w:lang w:val="en-US"/>
        </w:rPr>
        <w:t>, as compared to a regular foam</w:t>
      </w:r>
      <w:r w:rsidR="007B20F0">
        <w:rPr>
          <w:lang w:val="en-US"/>
        </w:rPr>
        <w:noBreakHyphen/>
        <w:t>water spray system</w:t>
      </w:r>
      <w:r w:rsidR="00D2377C">
        <w:rPr>
          <w:lang w:val="en-US"/>
        </w:rPr>
        <w:t xml:space="preserve">. </w:t>
      </w:r>
      <w:r>
        <w:rPr>
          <w:lang w:val="en-US"/>
        </w:rPr>
        <w:t>[</w:t>
      </w:r>
      <w:r w:rsidRPr="0076723B">
        <w:rPr>
          <w:i/>
          <w:lang w:val="en-US"/>
        </w:rPr>
        <w:t>Method</w:t>
      </w:r>
      <w:r>
        <w:rPr>
          <w:lang w:val="en-US"/>
        </w:rPr>
        <w:t xml:space="preserve">] </w:t>
      </w:r>
      <w:r w:rsidR="00D2377C">
        <w:rPr>
          <w:lang w:val="en-US"/>
        </w:rPr>
        <w:t>A</w:t>
      </w:r>
      <w:r w:rsidR="00D2377C" w:rsidRPr="00D2377C">
        <w:rPr>
          <w:lang w:val="en-US"/>
        </w:rPr>
        <w:t xml:space="preserve"> series of fire tests were conducted with </w:t>
      </w:r>
      <w:r w:rsidR="00103B69">
        <w:rPr>
          <w:lang w:val="en-US"/>
        </w:rPr>
        <w:t>a deluge foam</w:t>
      </w:r>
      <w:r w:rsidR="00103B69">
        <w:rPr>
          <w:lang w:val="en-US"/>
        </w:rPr>
        <w:noBreakHyphen/>
        <w:t xml:space="preserve">water spray system designed in accordance with the recommendations given in NFPA 16 and </w:t>
      </w:r>
      <w:r w:rsidR="00D2377C">
        <w:rPr>
          <w:lang w:val="en-US"/>
        </w:rPr>
        <w:t>several</w:t>
      </w:r>
      <w:r w:rsidR="00D2377C" w:rsidRPr="00D2377C">
        <w:rPr>
          <w:lang w:val="en-US"/>
        </w:rPr>
        <w:t xml:space="preserve"> </w:t>
      </w:r>
      <w:r w:rsidR="00D2377C">
        <w:rPr>
          <w:lang w:val="en-US"/>
        </w:rPr>
        <w:t xml:space="preserve">commercially available </w:t>
      </w:r>
      <w:r w:rsidR="00D2377C" w:rsidRPr="00D2377C">
        <w:rPr>
          <w:lang w:val="en-US"/>
        </w:rPr>
        <w:t xml:space="preserve">water mist </w:t>
      </w:r>
      <w:r w:rsidR="00D2377C">
        <w:rPr>
          <w:lang w:val="en-US"/>
        </w:rPr>
        <w:t xml:space="preserve">fire protection </w:t>
      </w:r>
      <w:r w:rsidR="00D2377C" w:rsidRPr="00D2377C">
        <w:rPr>
          <w:lang w:val="en-US"/>
        </w:rPr>
        <w:t>systems</w:t>
      </w:r>
      <w:r w:rsidR="00D2377C">
        <w:rPr>
          <w:lang w:val="en-US"/>
        </w:rPr>
        <w:t xml:space="preserve">. The tests were conducted </w:t>
      </w:r>
      <w:r w:rsidR="004C4AEA">
        <w:rPr>
          <w:lang w:val="en-US"/>
        </w:rPr>
        <w:t>inside a</w:t>
      </w:r>
      <w:r>
        <w:rPr>
          <w:lang w:val="en-US"/>
        </w:rPr>
        <w:t>n enclosed</w:t>
      </w:r>
      <w:r w:rsidR="004C4AEA">
        <w:rPr>
          <w:lang w:val="en-US"/>
        </w:rPr>
        <w:t xml:space="preserve"> </w:t>
      </w:r>
      <w:r w:rsidR="00D2377C">
        <w:rPr>
          <w:lang w:val="en-US"/>
        </w:rPr>
        <w:t>fire test compartment</w:t>
      </w:r>
      <w:r>
        <w:rPr>
          <w:lang w:val="en-US"/>
        </w:rPr>
        <w:t xml:space="preserve"> having a </w:t>
      </w:r>
      <w:r w:rsidR="00103B69">
        <w:rPr>
          <w:lang w:val="en-US"/>
        </w:rPr>
        <w:t xml:space="preserve">square </w:t>
      </w:r>
      <w:r>
        <w:rPr>
          <w:lang w:val="en-US"/>
        </w:rPr>
        <w:t>floor area of 625 m</w:t>
      </w:r>
      <w:r w:rsidRPr="0076723B">
        <w:rPr>
          <w:vertAlign w:val="superscript"/>
          <w:lang w:val="en-US"/>
        </w:rPr>
        <w:t>2</w:t>
      </w:r>
      <w:r>
        <w:rPr>
          <w:lang w:val="en-US"/>
        </w:rPr>
        <w:t xml:space="preserve"> and ceiling height of 6 m, i.e. a total volume of 3</w:t>
      </w:r>
      <w:r w:rsidR="002F0E06">
        <w:rPr>
          <w:lang w:val="en-US"/>
        </w:rPr>
        <w:t> </w:t>
      </w:r>
      <w:r>
        <w:rPr>
          <w:lang w:val="en-US"/>
        </w:rPr>
        <w:t>750 m</w:t>
      </w:r>
      <w:r w:rsidRPr="0076723B">
        <w:rPr>
          <w:vertAlign w:val="superscript"/>
          <w:lang w:val="en-US"/>
        </w:rPr>
        <w:t>3</w:t>
      </w:r>
      <w:r w:rsidR="007B20F0">
        <w:rPr>
          <w:lang w:val="en-US"/>
        </w:rPr>
        <w:t xml:space="preserve">. Low </w:t>
      </w:r>
      <w:r w:rsidR="00D2377C">
        <w:rPr>
          <w:lang w:val="en-US"/>
        </w:rPr>
        <w:t>flash point pool fires</w:t>
      </w:r>
      <w:r>
        <w:rPr>
          <w:lang w:val="en-US"/>
        </w:rPr>
        <w:t>, with heat release rates ranging from 1 MW to 5 MW</w:t>
      </w:r>
      <w:r w:rsidR="00D2377C">
        <w:rPr>
          <w:lang w:val="en-US"/>
        </w:rPr>
        <w:t xml:space="preserve"> </w:t>
      </w:r>
      <w:r w:rsidR="003B5D04">
        <w:rPr>
          <w:lang w:val="en-US"/>
        </w:rPr>
        <w:t xml:space="preserve">where used </w:t>
      </w:r>
      <w:r w:rsidR="00D2377C">
        <w:rPr>
          <w:lang w:val="en-US"/>
        </w:rPr>
        <w:t xml:space="preserve">as the fire </w:t>
      </w:r>
      <w:r w:rsidR="007B20F0">
        <w:rPr>
          <w:lang w:val="en-US"/>
        </w:rPr>
        <w:t xml:space="preserve">test </w:t>
      </w:r>
      <w:r w:rsidR="00D2377C">
        <w:rPr>
          <w:lang w:val="en-US"/>
        </w:rPr>
        <w:t xml:space="preserve">sources. </w:t>
      </w:r>
      <w:r>
        <w:rPr>
          <w:lang w:val="en-US"/>
        </w:rPr>
        <w:t>[</w:t>
      </w:r>
      <w:r w:rsidRPr="0076723B">
        <w:rPr>
          <w:i/>
          <w:lang w:val="en-US"/>
        </w:rPr>
        <w:t>Results</w:t>
      </w:r>
      <w:r>
        <w:rPr>
          <w:lang w:val="en-US"/>
        </w:rPr>
        <w:t xml:space="preserve">] </w:t>
      </w:r>
      <w:r w:rsidR="00D2377C" w:rsidRPr="00D2377C">
        <w:rPr>
          <w:lang w:val="en-US"/>
        </w:rPr>
        <w:t xml:space="preserve">The tests revealed </w:t>
      </w:r>
      <w:r w:rsidR="004C4AEA">
        <w:rPr>
          <w:lang w:val="en-US"/>
        </w:rPr>
        <w:t xml:space="preserve">that </w:t>
      </w:r>
      <w:r w:rsidR="007B20F0">
        <w:rPr>
          <w:lang w:val="en-US"/>
        </w:rPr>
        <w:t>the foam</w:t>
      </w:r>
      <w:r w:rsidR="007B20F0">
        <w:rPr>
          <w:lang w:val="en-US"/>
        </w:rPr>
        <w:noBreakHyphen/>
        <w:t xml:space="preserve">water spray system extinguished the fires in fractions of minutes, whilst the water mist systems typically required longer times. </w:t>
      </w:r>
      <w:r w:rsidR="002F0E06">
        <w:rPr>
          <w:lang w:val="en-US"/>
        </w:rPr>
        <w:t>Although the design densities of the water mist systems were less, the total required water supply requirements were comparable to the foam</w:t>
      </w:r>
      <w:r w:rsidR="002F0E06">
        <w:rPr>
          <w:lang w:val="en-US"/>
        </w:rPr>
        <w:noBreakHyphen/>
        <w:t>water spray system</w:t>
      </w:r>
      <w:r w:rsidR="00AD66C8">
        <w:rPr>
          <w:lang w:val="en-US"/>
        </w:rPr>
        <w:t xml:space="preserve">. </w:t>
      </w:r>
      <w:r>
        <w:rPr>
          <w:lang w:val="en-US"/>
        </w:rPr>
        <w:t>[</w:t>
      </w:r>
      <w:r w:rsidRPr="0076723B">
        <w:rPr>
          <w:i/>
          <w:lang w:val="en-US"/>
        </w:rPr>
        <w:t>Main conclusion</w:t>
      </w:r>
      <w:r w:rsidR="00103B69">
        <w:rPr>
          <w:i/>
          <w:lang w:val="en-US"/>
        </w:rPr>
        <w:t>s</w:t>
      </w:r>
      <w:r w:rsidRPr="0076723B">
        <w:rPr>
          <w:i/>
          <w:lang w:val="en-US"/>
        </w:rPr>
        <w:t xml:space="preserve"> and recommendations</w:t>
      </w:r>
      <w:r>
        <w:rPr>
          <w:lang w:val="en-US"/>
        </w:rPr>
        <w:t xml:space="preserve">] </w:t>
      </w:r>
      <w:r w:rsidR="00AD66C8">
        <w:rPr>
          <w:lang w:val="en-US"/>
        </w:rPr>
        <w:t>It is concluded that the pro</w:t>
      </w:r>
      <w:r w:rsidR="002F0E06">
        <w:rPr>
          <w:lang w:val="en-US"/>
        </w:rPr>
        <w:t>tection of low flash point fuel fires</w:t>
      </w:r>
      <w:r w:rsidR="00AD66C8">
        <w:rPr>
          <w:lang w:val="en-US"/>
        </w:rPr>
        <w:t xml:space="preserve"> </w:t>
      </w:r>
      <w:r w:rsidR="002F0E06">
        <w:rPr>
          <w:lang w:val="en-US"/>
        </w:rPr>
        <w:t xml:space="preserve">in enclosed compartments are viable with water mist fire protection systems, without the use of a foam additive. However, the systems may </w:t>
      </w:r>
      <w:r w:rsidR="00AD66C8">
        <w:rPr>
          <w:lang w:val="en-US"/>
        </w:rPr>
        <w:t xml:space="preserve">require </w:t>
      </w:r>
      <w:r>
        <w:rPr>
          <w:lang w:val="en-US"/>
        </w:rPr>
        <w:t>longer system duration time</w:t>
      </w:r>
      <w:r w:rsidR="002F0E06">
        <w:rPr>
          <w:lang w:val="en-US"/>
        </w:rPr>
        <w:t>s compar</w:t>
      </w:r>
      <w:r w:rsidR="00103B69">
        <w:rPr>
          <w:lang w:val="en-US"/>
        </w:rPr>
        <w:t>ed to a foam</w:t>
      </w:r>
      <w:r w:rsidR="00103B69">
        <w:rPr>
          <w:lang w:val="en-US"/>
        </w:rPr>
        <w:noBreakHyphen/>
        <w:t>water spray system</w:t>
      </w:r>
      <w:r w:rsidR="002F0E06">
        <w:rPr>
          <w:lang w:val="en-US"/>
        </w:rPr>
        <w:t xml:space="preserve"> and </w:t>
      </w:r>
      <w:r w:rsidR="00FE779D">
        <w:rPr>
          <w:lang w:val="en-US"/>
        </w:rPr>
        <w:t xml:space="preserve">it is recommended that </w:t>
      </w:r>
      <w:r w:rsidR="001318C3">
        <w:rPr>
          <w:lang w:val="en-US"/>
        </w:rPr>
        <w:t>the potential risk for fire re</w:t>
      </w:r>
      <w:r w:rsidR="001318C3">
        <w:rPr>
          <w:lang w:val="en-US"/>
        </w:rPr>
        <w:noBreakHyphen/>
        <w:t xml:space="preserve">ignition </w:t>
      </w:r>
      <w:r w:rsidR="00FE779D">
        <w:rPr>
          <w:lang w:val="en-US"/>
        </w:rPr>
        <w:t>is</w:t>
      </w:r>
      <w:r w:rsidR="001318C3">
        <w:rPr>
          <w:lang w:val="en-US"/>
        </w:rPr>
        <w:t xml:space="preserve"> </w:t>
      </w:r>
      <w:r w:rsidR="008E2682">
        <w:rPr>
          <w:lang w:val="en-US"/>
        </w:rPr>
        <w:t>carefully considered</w:t>
      </w:r>
      <w:r>
        <w:rPr>
          <w:lang w:val="en-US"/>
        </w:rPr>
        <w:t>.</w:t>
      </w:r>
    </w:p>
    <w:p w14:paraId="766A3C6A" w14:textId="77777777" w:rsidR="001318C3" w:rsidRDefault="001318C3" w:rsidP="001318C3">
      <w:pPr>
        <w:autoSpaceDE w:val="0"/>
        <w:autoSpaceDN w:val="0"/>
        <w:adjustRightInd w:val="0"/>
        <w:spacing w:after="0" w:line="240" w:lineRule="auto"/>
        <w:rPr>
          <w:lang w:val="en-US"/>
        </w:rPr>
      </w:pPr>
    </w:p>
    <w:p w14:paraId="649CA7AA" w14:textId="77777777" w:rsidR="00F32ECC" w:rsidRDefault="00F32ECC" w:rsidP="00F32ECC">
      <w:pPr>
        <w:rPr>
          <w:lang w:val="en-GB"/>
        </w:rPr>
      </w:pPr>
      <w:r w:rsidRPr="00942381">
        <w:rPr>
          <w:b/>
          <w:lang w:val="en-GB"/>
        </w:rPr>
        <w:t>KEYWORD:</w:t>
      </w:r>
      <w:r>
        <w:rPr>
          <w:lang w:val="en-GB"/>
        </w:rPr>
        <w:t xml:space="preserve"> </w:t>
      </w:r>
      <w:r w:rsidR="004C4AEA">
        <w:rPr>
          <w:lang w:val="en-GB"/>
        </w:rPr>
        <w:t>water mist systems, foam</w:t>
      </w:r>
      <w:r w:rsidR="001318C3">
        <w:rPr>
          <w:lang w:val="en-GB"/>
        </w:rPr>
        <w:noBreakHyphen/>
        <w:t>water</w:t>
      </w:r>
      <w:r w:rsidR="004C4AEA">
        <w:rPr>
          <w:lang w:val="en-GB"/>
        </w:rPr>
        <w:t xml:space="preserve"> systems, flammable liquid hazards, industrial premises</w:t>
      </w:r>
      <w:r>
        <w:rPr>
          <w:lang w:val="en-GB"/>
        </w:rPr>
        <w:t>.</w:t>
      </w:r>
    </w:p>
    <w:p w14:paraId="68D91A05" w14:textId="77777777" w:rsidR="00070308" w:rsidRDefault="001318C3">
      <w:pPr>
        <w:rPr>
          <w:i/>
          <w:lang w:val="en-US"/>
        </w:rPr>
      </w:pPr>
      <w:r w:rsidRPr="00103B69">
        <w:rPr>
          <w:i/>
          <w:lang w:val="en-US"/>
        </w:rPr>
        <w:t>Note: This Abstract is entirely fictive but indicates how to structure an Abstract submitted to IWMC</w:t>
      </w:r>
      <w:r w:rsidR="00103B69" w:rsidRPr="00103B69">
        <w:rPr>
          <w:i/>
          <w:lang w:val="en-US"/>
        </w:rPr>
        <w:t>, using the five elements</w:t>
      </w:r>
      <w:r w:rsidR="008E2682">
        <w:rPr>
          <w:i/>
          <w:lang w:val="en-US"/>
        </w:rPr>
        <w:t>:</w:t>
      </w:r>
      <w:r w:rsidR="00103B69" w:rsidRPr="00103B69">
        <w:rPr>
          <w:i/>
          <w:lang w:val="en-US"/>
        </w:rPr>
        <w:t xml:space="preserve"> background, </w:t>
      </w:r>
      <w:hyperlink r:id="rId9" w:tooltip="Objective (goal)" w:history="1">
        <w:r w:rsidR="00103B69" w:rsidRPr="00103B69">
          <w:rPr>
            <w:i/>
            <w:lang w:val="en-US"/>
          </w:rPr>
          <w:t>objectives</w:t>
        </w:r>
      </w:hyperlink>
      <w:r w:rsidR="00103B69" w:rsidRPr="00103B69">
        <w:rPr>
          <w:i/>
          <w:lang w:val="en-US"/>
        </w:rPr>
        <w:t xml:space="preserve">, </w:t>
      </w:r>
      <w:hyperlink r:id="rId10" w:tooltip="Scientific method" w:history="1">
        <w:r w:rsidR="00103B69" w:rsidRPr="00103B69">
          <w:rPr>
            <w:i/>
            <w:lang w:val="en-US"/>
          </w:rPr>
          <w:t>methods</w:t>
        </w:r>
      </w:hyperlink>
      <w:r w:rsidR="00103B69" w:rsidRPr="00103B69">
        <w:rPr>
          <w:i/>
          <w:lang w:val="en-US"/>
        </w:rPr>
        <w:t>, results</w:t>
      </w:r>
      <w:r w:rsidR="008E2682">
        <w:rPr>
          <w:i/>
          <w:lang w:val="en-US"/>
        </w:rPr>
        <w:t>, and</w:t>
      </w:r>
      <w:r w:rsidR="00103B69" w:rsidRPr="00103B69">
        <w:rPr>
          <w:i/>
          <w:lang w:val="en-US"/>
        </w:rPr>
        <w:t xml:space="preserve"> </w:t>
      </w:r>
      <w:r w:rsidR="00103B69" w:rsidRPr="00103B69">
        <w:rPr>
          <w:i/>
          <w:lang w:val="en-GB"/>
        </w:rPr>
        <w:t>main conclusions and recommendations</w:t>
      </w:r>
      <w:r w:rsidR="00103B69" w:rsidRPr="00103B69">
        <w:rPr>
          <w:i/>
          <w:lang w:val="en-US"/>
        </w:rPr>
        <w:t>.</w:t>
      </w:r>
      <w:r w:rsidR="00103B69">
        <w:rPr>
          <w:i/>
          <w:lang w:val="en-US"/>
        </w:rPr>
        <w:t xml:space="preserve"> This particular Abstract contain</w:t>
      </w:r>
      <w:r w:rsidR="00FE779D">
        <w:rPr>
          <w:i/>
          <w:lang w:val="en-US"/>
        </w:rPr>
        <w:t>s</w:t>
      </w:r>
      <w:r w:rsidR="00103B69">
        <w:rPr>
          <w:i/>
          <w:lang w:val="en-US"/>
        </w:rPr>
        <w:t xml:space="preserve"> </w:t>
      </w:r>
      <w:r w:rsidR="008E2682">
        <w:rPr>
          <w:i/>
          <w:lang w:val="en-US"/>
        </w:rPr>
        <w:t xml:space="preserve">271 </w:t>
      </w:r>
      <w:r w:rsidR="00103B69">
        <w:rPr>
          <w:i/>
          <w:lang w:val="en-US"/>
        </w:rPr>
        <w:t>words.</w:t>
      </w:r>
    </w:p>
    <w:p w14:paraId="6BC815EB" w14:textId="77777777" w:rsidR="00377052" w:rsidRDefault="00377052">
      <w:pPr>
        <w:rPr>
          <w:i/>
          <w:lang w:val="en-US"/>
        </w:rPr>
      </w:pPr>
    </w:p>
    <w:p w14:paraId="75FDCBFC" w14:textId="77777777" w:rsidR="00377052" w:rsidRPr="00377052" w:rsidRDefault="00377052" w:rsidP="00377052">
      <w:pPr>
        <w:rPr>
          <w:b/>
          <w:u w:val="single"/>
          <w:lang w:val="en-US"/>
        </w:rPr>
      </w:pPr>
      <w:r>
        <w:rPr>
          <w:b/>
          <w:u w:val="single"/>
          <w:lang w:val="en-US"/>
        </w:rPr>
        <w:lastRenderedPageBreak/>
        <w:t xml:space="preserve">Presentation </w:t>
      </w:r>
      <w:r w:rsidRPr="00377052">
        <w:rPr>
          <w:b/>
          <w:u w:val="single"/>
          <w:lang w:val="en-US"/>
        </w:rPr>
        <w:t xml:space="preserve">Guidelines: </w:t>
      </w:r>
    </w:p>
    <w:p w14:paraId="248766E1" w14:textId="77777777" w:rsidR="00377052" w:rsidRDefault="00377052" w:rsidP="00377052">
      <w:pPr>
        <w:rPr>
          <w:lang w:val="en-US"/>
        </w:rPr>
      </w:pPr>
      <w:r>
        <w:rPr>
          <w:lang w:val="en-US"/>
        </w:rPr>
        <w:t>The presentations should be free from commercial content. If descriptions of systems and equipment used in the work are necessary, specify this information without identifying the manufacturer, brand, or model.</w:t>
      </w:r>
    </w:p>
    <w:p w14:paraId="7982819A" w14:textId="77777777" w:rsidR="00377052" w:rsidRDefault="00377052" w:rsidP="00377052">
      <w:pPr>
        <w:rPr>
          <w:lang w:val="en-US"/>
        </w:rPr>
      </w:pPr>
      <w:r>
        <w:rPr>
          <w:lang w:val="en-US"/>
        </w:rPr>
        <w:t xml:space="preserve">The failure to comply </w:t>
      </w:r>
      <w:r w:rsidR="00914A00">
        <w:rPr>
          <w:lang w:val="en-US"/>
        </w:rPr>
        <w:t>with t</w:t>
      </w:r>
      <w:r>
        <w:rPr>
          <w:lang w:val="en-US"/>
        </w:rPr>
        <w:t>hese rules may result in the presentation not being uploaded on the IWMA webpage after the conference and the speaker</w:t>
      </w:r>
      <w:r w:rsidR="00914A00">
        <w:rPr>
          <w:lang w:val="en-US"/>
        </w:rPr>
        <w:t>(s)</w:t>
      </w:r>
      <w:r>
        <w:rPr>
          <w:lang w:val="en-US"/>
        </w:rPr>
        <w:t xml:space="preserve"> and/or company being blacklisted. </w:t>
      </w:r>
    </w:p>
    <w:p w14:paraId="1EB2F62C" w14:textId="77777777" w:rsidR="00377052" w:rsidRDefault="00377052" w:rsidP="00377052">
      <w:pPr>
        <w:rPr>
          <w:lang w:val="en-US"/>
        </w:rPr>
      </w:pPr>
      <w:r>
        <w:rPr>
          <w:lang w:val="en-US"/>
        </w:rPr>
        <w:t xml:space="preserve">The first slide should contain: </w:t>
      </w:r>
    </w:p>
    <w:p w14:paraId="529AA7F6" w14:textId="77777777" w:rsidR="00377052" w:rsidRDefault="00377052" w:rsidP="00377052">
      <w:pPr>
        <w:pStyle w:val="ListParagraph"/>
        <w:numPr>
          <w:ilvl w:val="0"/>
          <w:numId w:val="2"/>
        </w:numPr>
        <w:rPr>
          <w:lang w:val="en-US"/>
        </w:rPr>
      </w:pPr>
      <w:r>
        <w:rPr>
          <w:lang w:val="en-US"/>
        </w:rPr>
        <w:t>Title of the presentation</w:t>
      </w:r>
    </w:p>
    <w:p w14:paraId="122A6821" w14:textId="77777777" w:rsidR="00377052" w:rsidRDefault="00377052" w:rsidP="00377052">
      <w:pPr>
        <w:pStyle w:val="ListParagraph"/>
        <w:numPr>
          <w:ilvl w:val="0"/>
          <w:numId w:val="2"/>
        </w:numPr>
        <w:rPr>
          <w:lang w:val="en-US"/>
        </w:rPr>
      </w:pPr>
      <w:r>
        <w:rPr>
          <w:lang w:val="en-US"/>
        </w:rPr>
        <w:t xml:space="preserve">Name of the author(s) and the name of the speaker(s) </w:t>
      </w:r>
    </w:p>
    <w:p w14:paraId="7FE972B5" w14:textId="77777777" w:rsidR="00377052" w:rsidRDefault="00377052" w:rsidP="00377052">
      <w:pPr>
        <w:pStyle w:val="ListParagraph"/>
        <w:numPr>
          <w:ilvl w:val="0"/>
          <w:numId w:val="2"/>
        </w:numPr>
        <w:rPr>
          <w:lang w:val="en-US"/>
        </w:rPr>
      </w:pPr>
      <w:r>
        <w:rPr>
          <w:lang w:val="en-US"/>
        </w:rPr>
        <w:t>Affiliation</w:t>
      </w:r>
      <w:r w:rsidR="00914A00">
        <w:rPr>
          <w:lang w:val="en-US"/>
        </w:rPr>
        <w:t xml:space="preserve"> (you may introduce your company, organization briefly)</w:t>
      </w:r>
    </w:p>
    <w:p w14:paraId="39E276DA" w14:textId="77777777" w:rsidR="00377052" w:rsidRDefault="00377052" w:rsidP="00377052">
      <w:pPr>
        <w:rPr>
          <w:lang w:val="en-US"/>
        </w:rPr>
      </w:pPr>
      <w:r>
        <w:rPr>
          <w:lang w:val="en-US"/>
        </w:rPr>
        <w:t xml:space="preserve">The second slide should contain: </w:t>
      </w:r>
    </w:p>
    <w:p w14:paraId="3FF64EA7" w14:textId="77777777" w:rsidR="00377052" w:rsidRDefault="00377052" w:rsidP="00377052">
      <w:pPr>
        <w:pStyle w:val="ListParagraph"/>
        <w:numPr>
          <w:ilvl w:val="0"/>
          <w:numId w:val="2"/>
        </w:numPr>
        <w:rPr>
          <w:lang w:val="en-US"/>
        </w:rPr>
      </w:pPr>
      <w:r>
        <w:rPr>
          <w:lang w:val="en-US"/>
        </w:rPr>
        <w:t>An overview of the content of the presentation</w:t>
      </w:r>
    </w:p>
    <w:p w14:paraId="6734451E" w14:textId="77777777" w:rsidR="00377052" w:rsidRDefault="00377052" w:rsidP="00377052">
      <w:pPr>
        <w:rPr>
          <w:lang w:val="en-US"/>
        </w:rPr>
      </w:pPr>
      <w:r>
        <w:rPr>
          <w:lang w:val="en-US"/>
        </w:rPr>
        <w:t>The slides between the third slide and the last but two slide</w:t>
      </w:r>
      <w:r w:rsidR="00914A00">
        <w:rPr>
          <w:lang w:val="en-US"/>
        </w:rPr>
        <w:t>s</w:t>
      </w:r>
      <w:r>
        <w:rPr>
          <w:lang w:val="en-US"/>
        </w:rPr>
        <w:t xml:space="preserve"> shall contain the content of the presentation – as has been mentioned: free of commercial information!</w:t>
      </w:r>
    </w:p>
    <w:p w14:paraId="5B4C71AE" w14:textId="77777777" w:rsidR="00377052" w:rsidRDefault="00377052" w:rsidP="00377052">
      <w:pPr>
        <w:rPr>
          <w:lang w:val="en-US"/>
        </w:rPr>
      </w:pPr>
      <w:r>
        <w:rPr>
          <w:lang w:val="en-US"/>
        </w:rPr>
        <w:t>The last but one slide should contain:</w:t>
      </w:r>
    </w:p>
    <w:p w14:paraId="1EB1FBA0" w14:textId="77777777" w:rsidR="00377052" w:rsidRDefault="00377052" w:rsidP="00377052">
      <w:pPr>
        <w:pStyle w:val="ListParagraph"/>
        <w:numPr>
          <w:ilvl w:val="0"/>
          <w:numId w:val="2"/>
        </w:numPr>
        <w:rPr>
          <w:lang w:val="en-US"/>
        </w:rPr>
      </w:pPr>
      <w:r>
        <w:rPr>
          <w:lang w:val="en-US"/>
        </w:rPr>
        <w:t>The conclusion</w:t>
      </w:r>
    </w:p>
    <w:p w14:paraId="2D0EF3AE" w14:textId="77777777" w:rsidR="00377052" w:rsidRDefault="00377052" w:rsidP="00377052">
      <w:pPr>
        <w:rPr>
          <w:lang w:val="en-US"/>
        </w:rPr>
      </w:pPr>
      <w:r>
        <w:rPr>
          <w:lang w:val="en-US"/>
        </w:rPr>
        <w:t>The final slide should contain:</w:t>
      </w:r>
    </w:p>
    <w:p w14:paraId="31A729C9" w14:textId="77777777" w:rsidR="00377052" w:rsidRDefault="00377052" w:rsidP="00377052">
      <w:pPr>
        <w:pStyle w:val="ListParagraph"/>
        <w:numPr>
          <w:ilvl w:val="0"/>
          <w:numId w:val="2"/>
        </w:numPr>
        <w:rPr>
          <w:lang w:val="en-US"/>
        </w:rPr>
      </w:pPr>
      <w:r w:rsidRPr="00377052">
        <w:rPr>
          <w:lang w:val="en-US"/>
        </w:rPr>
        <w:t>Acknowledgement and contact information</w:t>
      </w:r>
    </w:p>
    <w:p w14:paraId="74FADA1C" w14:textId="77777777" w:rsidR="00AB7887" w:rsidRDefault="00AB7887" w:rsidP="00AB7887">
      <w:pPr>
        <w:rPr>
          <w:lang w:val="en-US"/>
        </w:rPr>
      </w:pPr>
    </w:p>
    <w:p w14:paraId="568E590F" w14:textId="45C827BB" w:rsidR="00AB7887" w:rsidRPr="00AB7887" w:rsidRDefault="00AB7887" w:rsidP="00AB7887">
      <w:pPr>
        <w:rPr>
          <w:lang w:val="en-US"/>
        </w:rPr>
      </w:pPr>
      <w:r w:rsidRPr="00AB7887">
        <w:rPr>
          <w:highlight w:val="yellow"/>
          <w:lang w:val="en-US"/>
        </w:rPr>
        <w:t xml:space="preserve">Submission Deadline: </w:t>
      </w:r>
      <w:r w:rsidR="00BA66BA">
        <w:rPr>
          <w:highlight w:val="yellow"/>
          <w:lang w:val="en-US"/>
        </w:rPr>
        <w:t>13</w:t>
      </w:r>
      <w:r w:rsidR="00BA66BA" w:rsidRPr="00BA66BA">
        <w:rPr>
          <w:highlight w:val="yellow"/>
          <w:vertAlign w:val="superscript"/>
          <w:lang w:val="en-US"/>
        </w:rPr>
        <w:t>th</w:t>
      </w:r>
      <w:r w:rsidR="00BA66BA">
        <w:rPr>
          <w:highlight w:val="yellow"/>
          <w:lang w:val="en-US"/>
        </w:rPr>
        <w:t xml:space="preserve"> October </w:t>
      </w:r>
      <w:r w:rsidR="00D70F9A">
        <w:rPr>
          <w:highlight w:val="yellow"/>
          <w:lang w:val="en-US"/>
        </w:rPr>
        <w:t>20</w:t>
      </w:r>
      <w:r w:rsidR="00A014AE">
        <w:rPr>
          <w:highlight w:val="yellow"/>
          <w:lang w:val="en-US"/>
        </w:rPr>
        <w:t>2</w:t>
      </w:r>
      <w:r w:rsidR="00AC0FF8">
        <w:rPr>
          <w:highlight w:val="yellow"/>
          <w:lang w:val="en-US"/>
        </w:rPr>
        <w:t>1</w:t>
      </w:r>
      <w:r w:rsidRPr="00AB7887">
        <w:rPr>
          <w:highlight w:val="yellow"/>
          <w:lang w:val="en-US"/>
        </w:rPr>
        <w:t xml:space="preserve"> (failure to hand in the final version of the presentation on this day may result in losing the presentation slot)</w:t>
      </w:r>
    </w:p>
    <w:p w14:paraId="2DFB7C14" w14:textId="77777777" w:rsidR="00377052" w:rsidRPr="00377052" w:rsidRDefault="00377052" w:rsidP="00377052">
      <w:pPr>
        <w:rPr>
          <w:lang w:val="en-US"/>
        </w:rPr>
      </w:pPr>
    </w:p>
    <w:p w14:paraId="23D3C6C3" w14:textId="77777777" w:rsidR="00377052" w:rsidRPr="00377052" w:rsidRDefault="00377052" w:rsidP="00377052">
      <w:pPr>
        <w:rPr>
          <w:lang w:val="en-US"/>
        </w:rPr>
      </w:pPr>
    </w:p>
    <w:p w14:paraId="0E7CE2DC" w14:textId="77777777" w:rsidR="00377052" w:rsidRDefault="00377052" w:rsidP="00377052">
      <w:pPr>
        <w:pStyle w:val="ListParagraph"/>
        <w:rPr>
          <w:lang w:val="en-US"/>
        </w:rPr>
      </w:pPr>
    </w:p>
    <w:p w14:paraId="6817D85A" w14:textId="77777777" w:rsidR="00377052" w:rsidRPr="00377052" w:rsidRDefault="00377052" w:rsidP="00377052">
      <w:pPr>
        <w:pStyle w:val="ListParagraph"/>
        <w:rPr>
          <w:lang w:val="en-US"/>
        </w:rPr>
      </w:pPr>
    </w:p>
    <w:p w14:paraId="75D3EB01" w14:textId="77777777" w:rsidR="00377052" w:rsidRDefault="00377052">
      <w:pPr>
        <w:rPr>
          <w:i/>
          <w:lang w:val="en-US"/>
        </w:rPr>
      </w:pPr>
    </w:p>
    <w:p w14:paraId="5DEB7E4C" w14:textId="77777777" w:rsidR="00377052" w:rsidRPr="00103B69" w:rsidRDefault="00377052">
      <w:pPr>
        <w:rPr>
          <w:i/>
        </w:rPr>
      </w:pPr>
    </w:p>
    <w:sectPr w:rsidR="00377052" w:rsidRPr="00103B69" w:rsidSect="007B6F1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C9998" w14:textId="77777777" w:rsidR="005643E5" w:rsidRDefault="005643E5" w:rsidP="001318C3">
      <w:pPr>
        <w:spacing w:after="0" w:line="240" w:lineRule="auto"/>
      </w:pPr>
      <w:r>
        <w:separator/>
      </w:r>
    </w:p>
  </w:endnote>
  <w:endnote w:type="continuationSeparator" w:id="0">
    <w:p w14:paraId="294E296F" w14:textId="77777777" w:rsidR="005643E5" w:rsidRDefault="005643E5" w:rsidP="0013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AC354" w14:textId="77777777" w:rsidR="005643E5" w:rsidRDefault="005643E5" w:rsidP="001318C3">
      <w:pPr>
        <w:spacing w:after="0" w:line="240" w:lineRule="auto"/>
      </w:pPr>
      <w:r>
        <w:separator/>
      </w:r>
    </w:p>
  </w:footnote>
  <w:footnote w:type="continuationSeparator" w:id="0">
    <w:p w14:paraId="14937EF5" w14:textId="77777777" w:rsidR="005643E5" w:rsidRDefault="005643E5" w:rsidP="0013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789971"/>
      <w:docPartObj>
        <w:docPartGallery w:val="Page Numbers (Top of Page)"/>
        <w:docPartUnique/>
      </w:docPartObj>
    </w:sdtPr>
    <w:sdtEndPr/>
    <w:sdtContent>
      <w:p w14:paraId="0B65C9BE" w14:textId="77777777" w:rsidR="001318C3" w:rsidRDefault="007B6F1E">
        <w:pPr>
          <w:pStyle w:val="Header"/>
          <w:jc w:val="center"/>
        </w:pPr>
        <w:r>
          <w:fldChar w:fldCharType="begin"/>
        </w:r>
        <w:r w:rsidR="001318C3">
          <w:instrText>PAGE   \* MERGEFORMAT</w:instrText>
        </w:r>
        <w:r>
          <w:fldChar w:fldCharType="separate"/>
        </w:r>
        <w:r w:rsidR="00D70F9A">
          <w:rPr>
            <w:noProof/>
          </w:rPr>
          <w:t>3</w:t>
        </w:r>
        <w:r>
          <w:fldChar w:fldCharType="end"/>
        </w:r>
      </w:p>
    </w:sdtContent>
  </w:sdt>
  <w:p w14:paraId="5AF93612" w14:textId="77777777" w:rsidR="001318C3" w:rsidRDefault="00131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D57"/>
    <w:multiLevelType w:val="multilevel"/>
    <w:tmpl w:val="1C26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323FE"/>
    <w:multiLevelType w:val="hybridMultilevel"/>
    <w:tmpl w:val="A27AD2E2"/>
    <w:lvl w:ilvl="0" w:tplc="D9E272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08"/>
    <w:rsid w:val="0002502F"/>
    <w:rsid w:val="00043596"/>
    <w:rsid w:val="00057A4F"/>
    <w:rsid w:val="00070308"/>
    <w:rsid w:val="000853B3"/>
    <w:rsid w:val="00103B69"/>
    <w:rsid w:val="001318C3"/>
    <w:rsid w:val="0015278C"/>
    <w:rsid w:val="001A2588"/>
    <w:rsid w:val="00270114"/>
    <w:rsid w:val="002E462A"/>
    <w:rsid w:val="002F0E06"/>
    <w:rsid w:val="00301E72"/>
    <w:rsid w:val="00321FFF"/>
    <w:rsid w:val="003650F4"/>
    <w:rsid w:val="00377052"/>
    <w:rsid w:val="003B5D04"/>
    <w:rsid w:val="003E73B1"/>
    <w:rsid w:val="00463765"/>
    <w:rsid w:val="004A731D"/>
    <w:rsid w:val="004C4AEA"/>
    <w:rsid w:val="00505AA5"/>
    <w:rsid w:val="005063D6"/>
    <w:rsid w:val="00522FF4"/>
    <w:rsid w:val="0054720F"/>
    <w:rsid w:val="005643E5"/>
    <w:rsid w:val="005F0B0A"/>
    <w:rsid w:val="005F2AB2"/>
    <w:rsid w:val="00725EFA"/>
    <w:rsid w:val="0076723B"/>
    <w:rsid w:val="00784106"/>
    <w:rsid w:val="007B20F0"/>
    <w:rsid w:val="007B6F1E"/>
    <w:rsid w:val="007E6311"/>
    <w:rsid w:val="008D5E5A"/>
    <w:rsid w:val="008E2682"/>
    <w:rsid w:val="00913054"/>
    <w:rsid w:val="00914A00"/>
    <w:rsid w:val="009329E1"/>
    <w:rsid w:val="009641DE"/>
    <w:rsid w:val="0099749A"/>
    <w:rsid w:val="009F4285"/>
    <w:rsid w:val="00A014AE"/>
    <w:rsid w:val="00A06F52"/>
    <w:rsid w:val="00A62C91"/>
    <w:rsid w:val="00AB3A79"/>
    <w:rsid w:val="00AB7887"/>
    <w:rsid w:val="00AC0FF8"/>
    <w:rsid w:val="00AD66C8"/>
    <w:rsid w:val="00B22DE2"/>
    <w:rsid w:val="00B57041"/>
    <w:rsid w:val="00B9599A"/>
    <w:rsid w:val="00BA66BA"/>
    <w:rsid w:val="00BB13B3"/>
    <w:rsid w:val="00C02BF2"/>
    <w:rsid w:val="00C22FF1"/>
    <w:rsid w:val="00C440A2"/>
    <w:rsid w:val="00C6390B"/>
    <w:rsid w:val="00CE6EF9"/>
    <w:rsid w:val="00D2377C"/>
    <w:rsid w:val="00D35ABF"/>
    <w:rsid w:val="00D546FA"/>
    <w:rsid w:val="00D70F9A"/>
    <w:rsid w:val="00D86B15"/>
    <w:rsid w:val="00DD1E92"/>
    <w:rsid w:val="00DE55B7"/>
    <w:rsid w:val="00E06AB6"/>
    <w:rsid w:val="00E10DB0"/>
    <w:rsid w:val="00E27E75"/>
    <w:rsid w:val="00E97EEE"/>
    <w:rsid w:val="00EF7172"/>
    <w:rsid w:val="00F32ECC"/>
    <w:rsid w:val="00F47B81"/>
    <w:rsid w:val="00F53E48"/>
    <w:rsid w:val="00F57ABE"/>
    <w:rsid w:val="00FD1D5C"/>
    <w:rsid w:val="00FE59E0"/>
    <w:rsid w:val="00FE7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89C8"/>
  <w15:docId w15:val="{0D33B7F6-446F-4E48-A4F9-F4765DE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030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07030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308"/>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070308"/>
    <w:rPr>
      <w:rFonts w:ascii="Times New Roman" w:eastAsia="Times New Roman" w:hAnsi="Times New Roman" w:cs="Times New Roman"/>
      <w:b/>
      <w:bCs/>
      <w:sz w:val="27"/>
      <w:szCs w:val="27"/>
      <w:lang w:eastAsia="sv-SE"/>
    </w:rPr>
  </w:style>
  <w:style w:type="character" w:styleId="Hyperlink">
    <w:name w:val="Hyperlink"/>
    <w:basedOn w:val="DefaultParagraphFont"/>
    <w:uiPriority w:val="99"/>
    <w:semiHidden/>
    <w:unhideWhenUsed/>
    <w:rsid w:val="00070308"/>
    <w:rPr>
      <w:color w:val="0000FF"/>
      <w:u w:val="single"/>
    </w:rPr>
  </w:style>
  <w:style w:type="paragraph" w:styleId="NormalWeb">
    <w:name w:val="Normal (Web)"/>
    <w:basedOn w:val="Normal"/>
    <w:uiPriority w:val="99"/>
    <w:semiHidden/>
    <w:unhideWhenUsed/>
    <w:rsid w:val="000703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w-headline">
    <w:name w:val="mw-headline"/>
    <w:basedOn w:val="DefaultParagraphFont"/>
    <w:rsid w:val="00070308"/>
  </w:style>
  <w:style w:type="character" w:customStyle="1" w:styleId="mw-editsection1">
    <w:name w:val="mw-editsection1"/>
    <w:basedOn w:val="DefaultParagraphFont"/>
    <w:rsid w:val="00070308"/>
  </w:style>
  <w:style w:type="character" w:customStyle="1" w:styleId="mw-editsection-bracket">
    <w:name w:val="mw-editsection-bracket"/>
    <w:basedOn w:val="DefaultParagraphFont"/>
    <w:rsid w:val="00070308"/>
  </w:style>
  <w:style w:type="character" w:customStyle="1" w:styleId="mw-editsection-divider1">
    <w:name w:val="mw-editsection-divider1"/>
    <w:basedOn w:val="DefaultParagraphFont"/>
    <w:rsid w:val="00070308"/>
    <w:rPr>
      <w:color w:val="555555"/>
    </w:rPr>
  </w:style>
  <w:style w:type="character" w:customStyle="1" w:styleId="Heading1Char">
    <w:name w:val="Heading 1 Char"/>
    <w:basedOn w:val="DefaultParagraphFont"/>
    <w:link w:val="Heading1"/>
    <w:uiPriority w:val="9"/>
    <w:rsid w:val="00FD1D5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C4AEA"/>
    <w:rPr>
      <w:sz w:val="16"/>
      <w:szCs w:val="16"/>
    </w:rPr>
  </w:style>
  <w:style w:type="paragraph" w:styleId="CommentText">
    <w:name w:val="annotation text"/>
    <w:basedOn w:val="Normal"/>
    <w:link w:val="CommentTextChar"/>
    <w:uiPriority w:val="99"/>
    <w:semiHidden/>
    <w:unhideWhenUsed/>
    <w:rsid w:val="004C4AEA"/>
    <w:pPr>
      <w:spacing w:line="240" w:lineRule="auto"/>
    </w:pPr>
    <w:rPr>
      <w:sz w:val="20"/>
      <w:szCs w:val="20"/>
    </w:rPr>
  </w:style>
  <w:style w:type="character" w:customStyle="1" w:styleId="CommentTextChar">
    <w:name w:val="Comment Text Char"/>
    <w:basedOn w:val="DefaultParagraphFont"/>
    <w:link w:val="CommentText"/>
    <w:uiPriority w:val="99"/>
    <w:semiHidden/>
    <w:rsid w:val="004C4AEA"/>
    <w:rPr>
      <w:sz w:val="20"/>
      <w:szCs w:val="20"/>
    </w:rPr>
  </w:style>
  <w:style w:type="paragraph" w:styleId="CommentSubject">
    <w:name w:val="annotation subject"/>
    <w:basedOn w:val="CommentText"/>
    <w:next w:val="CommentText"/>
    <w:link w:val="CommentSubjectChar"/>
    <w:uiPriority w:val="99"/>
    <w:semiHidden/>
    <w:unhideWhenUsed/>
    <w:rsid w:val="004C4AEA"/>
    <w:rPr>
      <w:b/>
      <w:bCs/>
    </w:rPr>
  </w:style>
  <w:style w:type="character" w:customStyle="1" w:styleId="CommentSubjectChar">
    <w:name w:val="Comment Subject Char"/>
    <w:basedOn w:val="CommentTextChar"/>
    <w:link w:val="CommentSubject"/>
    <w:uiPriority w:val="99"/>
    <w:semiHidden/>
    <w:rsid w:val="004C4AEA"/>
    <w:rPr>
      <w:b/>
      <w:bCs/>
      <w:sz w:val="20"/>
      <w:szCs w:val="20"/>
    </w:rPr>
  </w:style>
  <w:style w:type="paragraph" w:styleId="BalloonText">
    <w:name w:val="Balloon Text"/>
    <w:basedOn w:val="Normal"/>
    <w:link w:val="BalloonTextChar"/>
    <w:uiPriority w:val="99"/>
    <w:semiHidden/>
    <w:unhideWhenUsed/>
    <w:rsid w:val="004C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EA"/>
    <w:rPr>
      <w:rFonts w:ascii="Tahoma" w:hAnsi="Tahoma" w:cs="Tahoma"/>
      <w:sz w:val="16"/>
      <w:szCs w:val="16"/>
    </w:rPr>
  </w:style>
  <w:style w:type="paragraph" w:styleId="Header">
    <w:name w:val="header"/>
    <w:basedOn w:val="Normal"/>
    <w:link w:val="HeaderChar"/>
    <w:uiPriority w:val="99"/>
    <w:unhideWhenUsed/>
    <w:rsid w:val="001318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18C3"/>
  </w:style>
  <w:style w:type="paragraph" w:styleId="Footer">
    <w:name w:val="footer"/>
    <w:basedOn w:val="Normal"/>
    <w:link w:val="FooterChar"/>
    <w:uiPriority w:val="99"/>
    <w:unhideWhenUsed/>
    <w:rsid w:val="001318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18C3"/>
  </w:style>
  <w:style w:type="paragraph" w:styleId="BodyText">
    <w:name w:val="Body Text"/>
    <w:basedOn w:val="Normal"/>
    <w:link w:val="BodyTextChar"/>
    <w:rsid w:val="007E6311"/>
    <w:pPr>
      <w:spacing w:after="12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7E631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7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984127">
      <w:bodyDiv w:val="1"/>
      <w:marLeft w:val="0"/>
      <w:marRight w:val="0"/>
      <w:marTop w:val="0"/>
      <w:marBottom w:val="0"/>
      <w:divBdr>
        <w:top w:val="none" w:sz="0" w:space="0" w:color="auto"/>
        <w:left w:val="none" w:sz="0" w:space="0" w:color="auto"/>
        <w:bottom w:val="none" w:sz="0" w:space="0" w:color="auto"/>
        <w:right w:val="none" w:sz="0" w:space="0" w:color="auto"/>
      </w:divBdr>
    </w:div>
    <w:div w:id="1047489860">
      <w:bodyDiv w:val="1"/>
      <w:marLeft w:val="0"/>
      <w:marRight w:val="0"/>
      <w:marTop w:val="0"/>
      <w:marBottom w:val="0"/>
      <w:divBdr>
        <w:top w:val="none" w:sz="0" w:space="0" w:color="auto"/>
        <w:left w:val="none" w:sz="0" w:space="0" w:color="auto"/>
        <w:bottom w:val="none" w:sz="0" w:space="0" w:color="auto"/>
        <w:right w:val="none" w:sz="0" w:space="0" w:color="auto"/>
      </w:divBdr>
      <w:divsChild>
        <w:div w:id="1293098748">
          <w:marLeft w:val="0"/>
          <w:marRight w:val="0"/>
          <w:marTop w:val="0"/>
          <w:marBottom w:val="0"/>
          <w:divBdr>
            <w:top w:val="none" w:sz="0" w:space="0" w:color="auto"/>
            <w:left w:val="none" w:sz="0" w:space="0" w:color="auto"/>
            <w:bottom w:val="none" w:sz="0" w:space="0" w:color="auto"/>
            <w:right w:val="none" w:sz="0" w:space="0" w:color="auto"/>
          </w:divBdr>
          <w:divsChild>
            <w:div w:id="1407721750">
              <w:marLeft w:val="0"/>
              <w:marRight w:val="0"/>
              <w:marTop w:val="0"/>
              <w:marBottom w:val="0"/>
              <w:divBdr>
                <w:top w:val="none" w:sz="0" w:space="0" w:color="auto"/>
                <w:left w:val="none" w:sz="0" w:space="0" w:color="auto"/>
                <w:bottom w:val="none" w:sz="0" w:space="0" w:color="auto"/>
                <w:right w:val="none" w:sz="0" w:space="0" w:color="auto"/>
              </w:divBdr>
              <w:divsChild>
                <w:div w:id="153495383">
                  <w:marLeft w:val="0"/>
                  <w:marRight w:val="0"/>
                  <w:marTop w:val="0"/>
                  <w:marBottom w:val="0"/>
                  <w:divBdr>
                    <w:top w:val="none" w:sz="0" w:space="0" w:color="auto"/>
                    <w:left w:val="none" w:sz="0" w:space="0" w:color="auto"/>
                    <w:bottom w:val="none" w:sz="0" w:space="0" w:color="auto"/>
                    <w:right w:val="none" w:sz="0" w:space="0" w:color="auto"/>
                  </w:divBdr>
                  <w:divsChild>
                    <w:div w:id="353776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98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ientific_meth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Objective_(go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Scientific_method" TargetMode="External"/><Relationship Id="rId4" Type="http://schemas.openxmlformats.org/officeDocument/2006/relationships/webSettings" Target="webSettings.xml"/><Relationship Id="rId9" Type="http://schemas.openxmlformats.org/officeDocument/2006/relationships/hyperlink" Target="http://en.wikipedia.org/wiki/Objective_(go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5401</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SP</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Arvidson</dc:creator>
  <cp:lastModifiedBy>Bettina McDowell</cp:lastModifiedBy>
  <cp:revision>4</cp:revision>
  <cp:lastPrinted>2014-01-15T11:30:00Z</cp:lastPrinted>
  <dcterms:created xsi:type="dcterms:W3CDTF">2020-05-15T10:26:00Z</dcterms:created>
  <dcterms:modified xsi:type="dcterms:W3CDTF">2021-02-15T06:53:00Z</dcterms:modified>
</cp:coreProperties>
</file>